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87" w:rsidRDefault="00AC6687" w:rsidP="00AC6687">
      <w:pPr>
        <w:shd w:val="clear" w:color="auto" w:fill="9CC2E5" w:themeFill="accent1" w:themeFillTint="99"/>
        <w:rPr>
          <w:rFonts w:ascii="Monotype Corsiva" w:hAnsi="Monotype Corsiva"/>
          <w:sz w:val="24"/>
        </w:rPr>
      </w:pPr>
      <w:r w:rsidRPr="00177FF8">
        <w:rPr>
          <w:rFonts w:ascii="Monotype Corsiva" w:hAnsi="Monotype Corsiva"/>
          <w:b/>
          <w:color w:val="FFFFFF" w:themeColor="background1"/>
          <w:sz w:val="28"/>
        </w:rPr>
        <w:t xml:space="preserve">Les </w:t>
      </w:r>
      <w:r>
        <w:rPr>
          <w:rFonts w:ascii="Monotype Corsiva" w:hAnsi="Monotype Corsiva"/>
          <w:b/>
          <w:color w:val="FFFFFF" w:themeColor="background1"/>
          <w:sz w:val="28"/>
        </w:rPr>
        <w:t xml:space="preserve">paramètres </w:t>
      </w:r>
      <w:proofErr w:type="gramStart"/>
      <w:r>
        <w:rPr>
          <w:rFonts w:ascii="Monotype Corsiva" w:hAnsi="Monotype Corsiva"/>
          <w:b/>
          <w:color w:val="FFFFFF" w:themeColor="background1"/>
          <w:sz w:val="28"/>
        </w:rPr>
        <w:t>a</w:t>
      </w:r>
      <w:proofErr w:type="gramEnd"/>
      <w:r>
        <w:rPr>
          <w:rFonts w:ascii="Monotype Corsiva" w:hAnsi="Monotype Corsiva"/>
          <w:b/>
          <w:color w:val="FFFFFF" w:themeColor="background1"/>
          <w:sz w:val="28"/>
        </w:rPr>
        <w:t>, b, h et k</w:t>
      </w:r>
    </w:p>
    <w:p w:rsidR="00AC6687" w:rsidRPr="00AC6687" w:rsidRDefault="00AC6687" w:rsidP="00AC6687">
      <w:pPr>
        <w:ind w:firstLine="708"/>
        <w:jc w:val="both"/>
        <w:rPr>
          <w:rFonts w:ascii="Monotype Corsiva" w:hAnsi="Monotype Corsiva"/>
          <w:sz w:val="24"/>
          <w:szCs w:val="26"/>
        </w:rPr>
      </w:pPr>
      <w:r w:rsidRPr="00AC6687">
        <w:rPr>
          <w:rFonts w:ascii="Monotype Corsiva" w:hAnsi="Monotype Corsiva"/>
          <w:sz w:val="24"/>
          <w:szCs w:val="26"/>
        </w:rPr>
        <w:t xml:space="preserve">Les </w:t>
      </w:r>
      <w:r w:rsidRPr="00AC6687">
        <w:rPr>
          <w:rFonts w:ascii="Monotype Corsiva" w:hAnsi="Monotype Corsiva"/>
          <w:sz w:val="24"/>
          <w:szCs w:val="26"/>
          <w:u w:val="single"/>
        </w:rPr>
        <w:t>paramètres a, b, h et k</w:t>
      </w:r>
      <w:r w:rsidRPr="00AC6687">
        <w:rPr>
          <w:rFonts w:ascii="Monotype Corsiva" w:hAnsi="Monotype Corsiva"/>
          <w:sz w:val="24"/>
          <w:szCs w:val="26"/>
        </w:rPr>
        <w:t xml:space="preserve"> de la fonction y = </w:t>
      </w:r>
      <w:proofErr w:type="spellStart"/>
      <w:proofErr w:type="gramStart"/>
      <w:r w:rsidRPr="00AC6687">
        <w:rPr>
          <w:rFonts w:ascii="Monotype Corsiva" w:hAnsi="Monotype Corsiva"/>
          <w:sz w:val="24"/>
          <w:szCs w:val="26"/>
        </w:rPr>
        <w:t>af</w:t>
      </w:r>
      <w:proofErr w:type="spellEnd"/>
      <w:r w:rsidRPr="00AC6687">
        <w:rPr>
          <w:rFonts w:ascii="Monotype Corsiva" w:hAnsi="Monotype Corsiva"/>
          <w:sz w:val="24"/>
          <w:szCs w:val="26"/>
        </w:rPr>
        <w:t>(</w:t>
      </w:r>
      <w:proofErr w:type="gramEnd"/>
      <w:r w:rsidRPr="00AC6687">
        <w:rPr>
          <w:rFonts w:ascii="Monotype Corsiva" w:hAnsi="Monotype Corsiva"/>
          <w:sz w:val="24"/>
          <w:szCs w:val="26"/>
        </w:rPr>
        <w:t xml:space="preserve">b(x – h)) + k correspondent aux transformations suivantes : </w:t>
      </w:r>
      <w:r w:rsidRPr="00AC6687">
        <w:rPr>
          <w:rFonts w:ascii="Monotype Corsiva" w:hAnsi="Monotype Corsiva"/>
          <w:b/>
          <w:sz w:val="24"/>
          <w:szCs w:val="26"/>
        </w:rPr>
        <w:t>a</w:t>
      </w:r>
      <w:r w:rsidRPr="00AC6687">
        <w:rPr>
          <w:rFonts w:ascii="Monotype Corsiva" w:hAnsi="Monotype Corsiva"/>
          <w:sz w:val="24"/>
          <w:szCs w:val="26"/>
        </w:rPr>
        <w:t xml:space="preserve"> indique un étirement vertical par un facteur de |a| par rapport à l’axe des x. Si a &lt; 0, alors la fonction subit aussi une réflexion par rapport à l’axe des x. </w:t>
      </w:r>
      <w:r w:rsidRPr="00AC6687">
        <w:rPr>
          <w:rFonts w:ascii="Monotype Corsiva" w:hAnsi="Monotype Corsiva"/>
          <w:b/>
          <w:sz w:val="24"/>
          <w:szCs w:val="26"/>
        </w:rPr>
        <w:t>b</w:t>
      </w:r>
      <w:r w:rsidRPr="00AC6687">
        <w:rPr>
          <w:rFonts w:ascii="Monotype Corsiva" w:hAnsi="Monotype Corsiva"/>
          <w:sz w:val="24"/>
          <w:szCs w:val="26"/>
        </w:rPr>
        <w:t xml:space="preserve"> indique un étirement horizontal par un facteur </w:t>
      </w:r>
      <m:oMath>
        <m:f>
          <m:fPr>
            <m:ctrlPr>
              <w:rPr>
                <w:rFonts w:ascii="Cambria Math" w:hAnsi="Cambria Math"/>
                <w:i/>
                <w:sz w:val="24"/>
                <w:szCs w:val="26"/>
              </w:rPr>
            </m:ctrlPr>
          </m:fPr>
          <m:num>
            <m:r>
              <w:rPr>
                <w:rFonts w:ascii="Cambria Math" w:hAnsi="Cambria Math"/>
                <w:sz w:val="24"/>
                <w:szCs w:val="26"/>
              </w:rPr>
              <m:t>1</m:t>
            </m:r>
          </m:num>
          <m:den>
            <m:r>
              <w:rPr>
                <w:rFonts w:ascii="Cambria Math" w:hAnsi="Cambria Math"/>
                <w:sz w:val="24"/>
                <w:szCs w:val="26"/>
              </w:rPr>
              <m:t>|b|</m:t>
            </m:r>
          </m:den>
        </m:f>
      </m:oMath>
      <w:r w:rsidRPr="00AC6687">
        <w:rPr>
          <w:rFonts w:ascii="Monotype Corsiva" w:eastAsiaTheme="minorEastAsia" w:hAnsi="Monotype Corsiva"/>
          <w:sz w:val="24"/>
          <w:szCs w:val="26"/>
        </w:rPr>
        <w:t xml:space="preserve"> par rapport à l’axe des y. Si b &lt; 0, alors la fonction subit aussi une réflexion par rapport à l’axe des y. </w:t>
      </w:r>
      <w:r w:rsidRPr="00AC6687">
        <w:rPr>
          <w:rFonts w:ascii="Monotype Corsiva" w:eastAsiaTheme="minorEastAsia" w:hAnsi="Monotype Corsiva"/>
          <w:b/>
          <w:sz w:val="24"/>
          <w:szCs w:val="26"/>
        </w:rPr>
        <w:t>h</w:t>
      </w:r>
      <w:r w:rsidRPr="00AC6687">
        <w:rPr>
          <w:rFonts w:ascii="Monotype Corsiva" w:eastAsiaTheme="minorEastAsia" w:hAnsi="Monotype Corsiva"/>
          <w:sz w:val="24"/>
          <w:szCs w:val="26"/>
        </w:rPr>
        <w:t xml:space="preserve"> indique une translation horizontale (vers la droite si positif et vers la gauche si négatif). </w:t>
      </w:r>
      <w:proofErr w:type="gramStart"/>
      <w:r w:rsidRPr="00AC6687">
        <w:rPr>
          <w:rFonts w:ascii="Monotype Corsiva" w:eastAsiaTheme="minorEastAsia" w:hAnsi="Monotype Corsiva"/>
          <w:b/>
          <w:sz w:val="24"/>
          <w:szCs w:val="26"/>
        </w:rPr>
        <w:t>k</w:t>
      </w:r>
      <w:proofErr w:type="gramEnd"/>
      <w:r w:rsidRPr="00AC6687">
        <w:rPr>
          <w:rFonts w:ascii="Monotype Corsiva" w:eastAsiaTheme="minorEastAsia" w:hAnsi="Monotype Corsiva"/>
          <w:sz w:val="24"/>
          <w:szCs w:val="26"/>
        </w:rPr>
        <w:t xml:space="preserve"> indique une translation verticale (vers le haut si positif et vers le bas si négatif). </w:t>
      </w:r>
    </w:p>
    <w:p w:rsidR="00AC6687" w:rsidRPr="00177FF8" w:rsidRDefault="00ED09D2" w:rsidP="00AC6687">
      <w:pPr>
        <w:shd w:val="clear" w:color="auto" w:fill="9CC2E5" w:themeFill="accent1" w:themeFillTint="99"/>
        <w:rPr>
          <w:rFonts w:ascii="Monotype Corsiva" w:hAnsi="Monotype Corsiva"/>
          <w:b/>
          <w:color w:val="FFFFFF" w:themeColor="background1"/>
          <w:sz w:val="28"/>
        </w:rPr>
      </w:pPr>
      <w:r>
        <w:rPr>
          <w:rFonts w:ascii="Monotype Corsiva" w:hAnsi="Monotype Corsiva"/>
          <w:b/>
          <w:color w:val="FFFFFF" w:themeColor="background1"/>
          <w:sz w:val="28"/>
        </w:rPr>
        <w:t>La trigonométrie</w:t>
      </w:r>
    </w:p>
    <w:p w:rsidR="00177FF8" w:rsidRDefault="00803362" w:rsidP="00177FF8">
      <w:pPr>
        <w:ind w:firstLine="708"/>
        <w:jc w:val="both"/>
        <w:rPr>
          <w:rFonts w:ascii="Monotype Corsiva" w:eastAsiaTheme="minorEastAsia" w:hAnsi="Monotype Corsiva"/>
          <w:sz w:val="24"/>
        </w:rPr>
      </w:pPr>
      <w:r w:rsidRPr="00A458C7">
        <w:rPr>
          <w:noProof/>
        </w:rPr>
        <w:drawing>
          <wp:anchor distT="0" distB="0" distL="114300" distR="114300" simplePos="0" relativeHeight="251659264" behindDoc="1" locked="0" layoutInCell="1" allowOverlap="1" wp14:anchorId="0D5DCE42" wp14:editId="62BE7F22">
            <wp:simplePos x="0" y="0"/>
            <wp:positionH relativeFrom="column">
              <wp:posOffset>5633085</wp:posOffset>
            </wp:positionH>
            <wp:positionV relativeFrom="paragraph">
              <wp:posOffset>629285</wp:posOffset>
            </wp:positionV>
            <wp:extent cx="3590290" cy="3517265"/>
            <wp:effectExtent l="0" t="0" r="0" b="698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290" cy="3517265"/>
                    </a:xfrm>
                    <a:prstGeom prst="rect">
                      <a:avLst/>
                    </a:prstGeom>
                  </pic:spPr>
                </pic:pic>
              </a:graphicData>
            </a:graphic>
            <wp14:sizeRelH relativeFrom="margin">
              <wp14:pctWidth>0</wp14:pctWidth>
            </wp14:sizeRelH>
            <wp14:sizeRelV relativeFrom="margin">
              <wp14:pctHeight>0</wp14:pctHeight>
            </wp14:sizeRelV>
          </wp:anchor>
        </w:drawing>
      </w:r>
      <w:r w:rsidR="00ED09D2">
        <w:rPr>
          <w:rFonts w:ascii="Monotype Corsiva" w:hAnsi="Monotype Corsiva"/>
          <w:sz w:val="24"/>
        </w:rPr>
        <w:t xml:space="preserve">Il existe différentes unités de mesure d’angle, dont le degré ou le </w:t>
      </w:r>
      <w:r w:rsidR="00ED09D2" w:rsidRPr="00D64E35">
        <w:rPr>
          <w:rFonts w:ascii="Monotype Corsiva" w:hAnsi="Monotype Corsiva"/>
          <w:sz w:val="24"/>
          <w:u w:val="single"/>
        </w:rPr>
        <w:t>radian</w:t>
      </w:r>
      <w:r w:rsidR="00ED09D2">
        <w:rPr>
          <w:rFonts w:ascii="Monotype Corsiva" w:hAnsi="Monotype Corsiva"/>
          <w:sz w:val="24"/>
        </w:rPr>
        <w:t>. On peut convertir  la mesure d’un angle d’une unité à une autre à partir de la relation :          1 rotation complète = 360° = 2</w:t>
      </w:r>
      <m:oMath>
        <m:r>
          <w:rPr>
            <w:rFonts w:ascii="Cambria Math" w:hAnsi="Cambria Math"/>
            <w:sz w:val="24"/>
          </w:rPr>
          <m:t>π</m:t>
        </m:r>
      </m:oMath>
      <w:r w:rsidR="00ED09D2">
        <w:rPr>
          <w:rFonts w:ascii="Monotype Corsiva" w:eastAsiaTheme="minorEastAsia" w:hAnsi="Monotype Corsiva"/>
          <w:sz w:val="24"/>
        </w:rPr>
        <w:t xml:space="preserve">rad. Un angle en position standard </w:t>
      </w:r>
      <w:proofErr w:type="spellStart"/>
      <w:r w:rsidR="00ED09D2">
        <w:rPr>
          <w:rFonts w:ascii="Monotype Corsiva" w:eastAsiaTheme="minorEastAsia" w:hAnsi="Monotype Corsiva"/>
          <w:sz w:val="24"/>
        </w:rPr>
        <w:t>a</w:t>
      </w:r>
      <w:proofErr w:type="spellEnd"/>
      <w:r w:rsidR="00ED09D2">
        <w:rPr>
          <w:rFonts w:ascii="Monotype Corsiva" w:eastAsiaTheme="minorEastAsia" w:hAnsi="Monotype Corsiva"/>
          <w:sz w:val="24"/>
        </w:rPr>
        <w:t xml:space="preserve"> son sommet à l’origine et son côté initial sur la partie positive de l’axe des x. Des </w:t>
      </w:r>
      <w:r w:rsidR="00ED09D2" w:rsidRPr="00D64E35">
        <w:rPr>
          <w:rFonts w:ascii="Monotype Corsiva" w:eastAsiaTheme="minorEastAsia" w:hAnsi="Monotype Corsiva"/>
          <w:sz w:val="24"/>
          <w:u w:val="single"/>
        </w:rPr>
        <w:t xml:space="preserve">angles </w:t>
      </w:r>
      <w:proofErr w:type="spellStart"/>
      <w:r w:rsidR="00ED09D2" w:rsidRPr="00D64E35">
        <w:rPr>
          <w:rFonts w:ascii="Monotype Corsiva" w:eastAsiaTheme="minorEastAsia" w:hAnsi="Monotype Corsiva"/>
          <w:sz w:val="24"/>
          <w:u w:val="single"/>
        </w:rPr>
        <w:t>coterminaux</w:t>
      </w:r>
      <w:proofErr w:type="spellEnd"/>
      <w:r w:rsidR="00ED09D2">
        <w:rPr>
          <w:rFonts w:ascii="Monotype Corsiva" w:eastAsiaTheme="minorEastAsia" w:hAnsi="Monotype Corsiva"/>
          <w:sz w:val="24"/>
        </w:rPr>
        <w:t xml:space="preserve"> ont le même côté initial et le même côté terminal. Un angle </w:t>
      </w:r>
      <m:oMath>
        <m:r>
          <w:rPr>
            <w:rFonts w:ascii="Cambria Math" w:eastAsiaTheme="minorEastAsia" w:hAnsi="Cambria Math"/>
            <w:sz w:val="24"/>
          </w:rPr>
          <m:t>θ</m:t>
        </m:r>
      </m:oMath>
      <w:r w:rsidR="00ED09D2">
        <w:rPr>
          <w:rFonts w:ascii="Monotype Corsiva" w:eastAsiaTheme="minorEastAsia" w:hAnsi="Monotype Corsiva"/>
          <w:sz w:val="24"/>
        </w:rPr>
        <w:t xml:space="preserve"> possède un nombre infini d’angles </w:t>
      </w:r>
      <w:proofErr w:type="spellStart"/>
      <w:r w:rsidR="00ED09D2">
        <w:rPr>
          <w:rFonts w:ascii="Monotype Corsiva" w:eastAsiaTheme="minorEastAsia" w:hAnsi="Monotype Corsiva"/>
          <w:sz w:val="24"/>
        </w:rPr>
        <w:t>coterminaux</w:t>
      </w:r>
      <w:proofErr w:type="spellEnd"/>
      <w:r w:rsidR="00ED09D2">
        <w:rPr>
          <w:rFonts w:ascii="Monotype Corsiva" w:eastAsiaTheme="minorEastAsia" w:hAnsi="Monotype Corsiva"/>
          <w:sz w:val="24"/>
        </w:rPr>
        <w:t xml:space="preserve"> dont la mesure est donnée en degrés par  </w:t>
      </w:r>
      <m:oMath>
        <m:r>
          <w:rPr>
            <w:rFonts w:ascii="Cambria Math" w:eastAsiaTheme="minorEastAsia" w:hAnsi="Cambria Math"/>
            <w:sz w:val="24"/>
          </w:rPr>
          <m:t>θ</m:t>
        </m:r>
      </m:oMath>
      <w:r w:rsidR="00ED09D2">
        <w:rPr>
          <w:rFonts w:ascii="Monotype Corsiva" w:eastAsiaTheme="minorEastAsia" w:hAnsi="Monotype Corsiva"/>
          <w:sz w:val="24"/>
        </w:rPr>
        <w:t xml:space="preserve"> + (360°)n, où n</w:t>
      </w:r>
      <m:oMath>
        <m:r>
          <w:rPr>
            <w:rFonts w:ascii="Cambria Math" w:eastAsiaTheme="minorEastAsia" w:hAnsi="Cambria Math"/>
            <w:sz w:val="24"/>
          </w:rPr>
          <m:t>∈</m:t>
        </m:r>
      </m:oMath>
      <w:r w:rsidR="005C6810">
        <w:rPr>
          <w:rFonts w:ascii="Monotype Corsiva" w:eastAsiaTheme="minorEastAsia" w:hAnsi="Monotype Corsiva"/>
          <w:sz w:val="24"/>
        </w:rPr>
        <w:t xml:space="preserve">Z, et en radians par </w:t>
      </w:r>
      <m:oMath>
        <m:r>
          <w:rPr>
            <w:rFonts w:ascii="Cambria Math" w:eastAsiaTheme="minorEastAsia" w:hAnsi="Cambria Math"/>
            <w:sz w:val="24"/>
          </w:rPr>
          <m:t>θ</m:t>
        </m:r>
      </m:oMath>
      <w:r w:rsidR="005C6810">
        <w:rPr>
          <w:rFonts w:ascii="Monotype Corsiva" w:eastAsiaTheme="minorEastAsia" w:hAnsi="Monotype Corsiva"/>
          <w:sz w:val="24"/>
        </w:rPr>
        <w:t xml:space="preserve"> + (2</w:t>
      </w:r>
      <m:oMath>
        <m:r>
          <w:rPr>
            <w:rFonts w:ascii="Cambria Math" w:eastAsiaTheme="minorEastAsia" w:hAnsi="Cambria Math"/>
            <w:sz w:val="24"/>
          </w:rPr>
          <m:t>π</m:t>
        </m:r>
      </m:oMath>
      <w:r w:rsidR="005C6810">
        <w:rPr>
          <w:rFonts w:ascii="Monotype Corsiva" w:eastAsiaTheme="minorEastAsia" w:hAnsi="Monotype Corsiva"/>
          <w:sz w:val="24"/>
        </w:rPr>
        <w:t>) n, où n</w:t>
      </w:r>
      <m:oMath>
        <m:r>
          <w:rPr>
            <w:rFonts w:ascii="Cambria Math" w:eastAsiaTheme="minorEastAsia" w:hAnsi="Cambria Math"/>
            <w:sz w:val="24"/>
          </w:rPr>
          <m:t>∈</m:t>
        </m:r>
      </m:oMath>
      <w:r w:rsidR="005C6810">
        <w:rPr>
          <w:rFonts w:ascii="Monotype Corsiva" w:eastAsiaTheme="minorEastAsia" w:hAnsi="Monotype Corsiva"/>
          <w:sz w:val="24"/>
        </w:rPr>
        <w:t xml:space="preserve">Z. Voici quelques rapports importants lorsqu’on cherche de l’information : </w:t>
      </w:r>
      <m:oMath>
        <m:f>
          <m:fPr>
            <m:ctrlPr>
              <w:rPr>
                <w:rFonts w:ascii="Cambria Math" w:eastAsiaTheme="minorEastAsia" w:hAnsi="Cambria Math"/>
                <w:i/>
                <w:sz w:val="24"/>
              </w:rPr>
            </m:ctrlPr>
          </m:fPr>
          <m:num>
            <m:r>
              <w:rPr>
                <w:rFonts w:ascii="Cambria Math" w:eastAsiaTheme="minorEastAsia" w:hAnsi="Cambria Math"/>
                <w:sz w:val="24"/>
              </w:rPr>
              <m:t>longueur d'arc</m:t>
            </m:r>
          </m:num>
          <m:den>
            <m:r>
              <w:rPr>
                <w:rFonts w:ascii="Cambria Math" w:eastAsiaTheme="minorEastAsia" w:hAnsi="Cambria Math"/>
                <w:sz w:val="24"/>
              </w:rPr>
              <m:t>circonférence</m:t>
            </m:r>
          </m:den>
        </m:f>
      </m:oMath>
      <w:r w:rsidR="005C6810">
        <w:rPr>
          <w:rFonts w:ascii="Monotype Corsiva" w:eastAsiaTheme="minorEastAsia" w:hAnsi="Monotype Corsiva"/>
          <w:sz w:val="24"/>
        </w:rPr>
        <w:t xml:space="preserve"> = </w:t>
      </w:r>
      <m:oMath>
        <m:f>
          <m:fPr>
            <m:ctrlPr>
              <w:rPr>
                <w:rFonts w:ascii="Cambria Math" w:eastAsiaTheme="minorEastAsia" w:hAnsi="Cambria Math"/>
                <w:i/>
                <w:sz w:val="24"/>
              </w:rPr>
            </m:ctrlPr>
          </m:fPr>
          <m:num>
            <m:r>
              <w:rPr>
                <w:rFonts w:ascii="Cambria Math" w:eastAsiaTheme="minorEastAsia" w:hAnsi="Cambria Math"/>
                <w:sz w:val="24"/>
              </w:rPr>
              <m:t>angle au centre</m:t>
            </m:r>
          </m:num>
          <m:den>
            <m:r>
              <w:rPr>
                <w:rFonts w:ascii="Cambria Math" w:eastAsiaTheme="minorEastAsia" w:hAnsi="Cambria Math"/>
                <w:sz w:val="24"/>
              </w:rPr>
              <m:t>angle complet</m:t>
            </m:r>
          </m:den>
        </m:f>
      </m:oMath>
      <w:r w:rsidR="005C6810">
        <w:rPr>
          <w:rFonts w:ascii="Monotype Corsiva" w:eastAsiaTheme="minorEastAsia" w:hAnsi="Monotype Corsiva"/>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 xml:space="preserve">aire </m:t>
            </m:r>
            <m:sSup>
              <m:sSupPr>
                <m:ctrlPr>
                  <w:rPr>
                    <w:rFonts w:ascii="Cambria Math" w:eastAsiaTheme="minorEastAsia" w:hAnsi="Cambria Math"/>
                    <w:i/>
                    <w:sz w:val="24"/>
                  </w:rPr>
                </m:ctrlPr>
              </m:sSupPr>
              <m:e>
                <m:r>
                  <w:rPr>
                    <w:rFonts w:ascii="Cambria Math" w:eastAsiaTheme="minorEastAsia" w:hAnsi="Cambria Math"/>
                    <w:sz w:val="24"/>
                  </w:rPr>
                  <m:t>d</m:t>
                </m:r>
              </m:e>
              <m:sup>
                <m:r>
                  <w:rPr>
                    <w:rFonts w:ascii="Cambria Math" w:eastAsiaTheme="minorEastAsia" w:hAnsi="Cambria Math"/>
                    <w:sz w:val="24"/>
                  </w:rPr>
                  <m:t>'</m:t>
                </m:r>
              </m:sup>
            </m:sSup>
            <m:r>
              <w:rPr>
                <w:rFonts w:ascii="Cambria Math" w:eastAsiaTheme="minorEastAsia" w:hAnsi="Cambria Math"/>
                <w:sz w:val="24"/>
              </w:rPr>
              <m:t>unsecteur</m:t>
            </m:r>
          </m:num>
          <m:den>
            <m:r>
              <w:rPr>
                <w:rFonts w:ascii="Cambria Math" w:eastAsiaTheme="minorEastAsia" w:hAnsi="Cambria Math"/>
                <w:sz w:val="24"/>
              </w:rPr>
              <m:t>aire du cercle</m:t>
            </m:r>
          </m:den>
        </m:f>
      </m:oMath>
      <w:r w:rsidR="005C6810">
        <w:rPr>
          <w:rFonts w:ascii="Monotype Corsiva" w:eastAsiaTheme="minorEastAsia" w:hAnsi="Monotype Corsiva"/>
          <w:sz w:val="24"/>
        </w:rPr>
        <w:t xml:space="preserve">. </w:t>
      </w:r>
    </w:p>
    <w:p w:rsidR="00803362" w:rsidRDefault="00803362" w:rsidP="00177FF8">
      <w:pPr>
        <w:ind w:firstLine="708"/>
        <w:jc w:val="both"/>
        <w:rPr>
          <w:rFonts w:ascii="Monotype Corsiva" w:eastAsiaTheme="minorEastAsia" w:hAnsi="Monotype Corsiva"/>
          <w:sz w:val="24"/>
        </w:rPr>
      </w:pPr>
      <w:r w:rsidRPr="00D64E35">
        <w:rPr>
          <w:rFonts w:ascii="Monotype Corsiva" w:eastAsiaTheme="minorEastAsia" w:hAnsi="Monotype Corsiva"/>
          <w:sz w:val="24"/>
          <w:u w:val="single"/>
        </w:rPr>
        <w:t>L’équation du cercle unitaire</w:t>
      </w:r>
      <w:r>
        <w:rPr>
          <w:rFonts w:ascii="Monotype Corsiva" w:eastAsiaTheme="minorEastAsia" w:hAnsi="Monotype Corsiva"/>
          <w:sz w:val="24"/>
        </w:rPr>
        <w:t xml:space="preserve"> est x</w:t>
      </w:r>
      <w:r>
        <w:rPr>
          <w:rFonts w:ascii="Monotype Corsiva" w:eastAsiaTheme="minorEastAsia" w:hAnsi="Monotype Corsiva"/>
          <w:sz w:val="24"/>
          <w:vertAlign w:val="superscript"/>
        </w:rPr>
        <w:t>2</w:t>
      </w:r>
      <w:r>
        <w:rPr>
          <w:rFonts w:ascii="Monotype Corsiva" w:eastAsiaTheme="minorEastAsia" w:hAnsi="Monotype Corsiva"/>
          <w:sz w:val="24"/>
        </w:rPr>
        <w:t xml:space="preserve"> + y</w:t>
      </w:r>
      <w:r>
        <w:rPr>
          <w:rFonts w:ascii="Monotype Corsiva" w:eastAsiaTheme="minorEastAsia" w:hAnsi="Monotype Corsiva"/>
          <w:sz w:val="24"/>
          <w:vertAlign w:val="superscript"/>
        </w:rPr>
        <w:t>2</w:t>
      </w:r>
      <w:r>
        <w:rPr>
          <w:rFonts w:ascii="Monotype Corsiva" w:eastAsiaTheme="minorEastAsia" w:hAnsi="Monotype Corsiva"/>
          <w:sz w:val="24"/>
        </w:rPr>
        <w:t xml:space="preserve"> = 1. Tu peux l’utiliser pour vérifier si un point se situe sur le cercle unitaire et pour déterminer l’une des coordonnées d’un point du cercle à partir de l’autre. Certains des points du cercle unitaire correspondent aux valeurs exactes des angles particuliers (voir cercle trigonométrique). </w:t>
      </w:r>
    </w:p>
    <w:p w:rsidR="00803362" w:rsidRPr="00803362" w:rsidRDefault="00803362" w:rsidP="00324349">
      <w:pPr>
        <w:ind w:firstLine="720"/>
        <w:jc w:val="both"/>
        <w:rPr>
          <w:rFonts w:ascii="Monotype Corsiva" w:hAnsi="Monotype Corsiva"/>
          <w:sz w:val="24"/>
        </w:rPr>
      </w:pPr>
      <w:r w:rsidRPr="00803362">
        <w:rPr>
          <w:rFonts w:ascii="Monotype Corsiva" w:hAnsi="Monotype Corsiva"/>
          <w:sz w:val="24"/>
        </w:rPr>
        <w:t xml:space="preserve">Les </w:t>
      </w:r>
      <w:r w:rsidRPr="00D64E35">
        <w:rPr>
          <w:rFonts w:ascii="Monotype Corsiva" w:hAnsi="Monotype Corsiva"/>
          <w:sz w:val="24"/>
          <w:u w:val="single"/>
        </w:rPr>
        <w:t>rapports trigonométriques de base</w:t>
      </w:r>
      <w:r w:rsidRPr="00803362">
        <w:rPr>
          <w:rFonts w:ascii="Monotype Corsiva" w:hAnsi="Monotype Corsiva"/>
          <w:sz w:val="24"/>
        </w:rPr>
        <w:t xml:space="preserve"> d’une angle </w:t>
      </w:r>
      <m:oMath>
        <m:r>
          <w:rPr>
            <w:rFonts w:ascii="Cambria Math" w:hAnsi="Cambria Math"/>
            <w:sz w:val="24"/>
          </w:rPr>
          <m:t>θ</m:t>
        </m:r>
      </m:oMath>
      <w:r w:rsidRPr="00803362">
        <w:rPr>
          <w:rFonts w:ascii="Monotype Corsiva" w:hAnsi="Monotype Corsiva"/>
          <w:sz w:val="24"/>
        </w:rPr>
        <w:t>, en position standard dont le côté terminal porte le point P (x, y) sont : sin</w:t>
      </w:r>
      <m:oMath>
        <m:r>
          <w:rPr>
            <w:rFonts w:ascii="Cambria Math" w:hAnsi="Cambria Math"/>
            <w:sz w:val="24"/>
          </w:rPr>
          <m:t xml:space="preserve"> θ</m:t>
        </m:r>
      </m:oMath>
      <w:r w:rsidRPr="00803362">
        <w:rPr>
          <w:rFonts w:ascii="Monotype Corsiva" w:hAnsi="Monotype Corsiva"/>
          <w:sz w:val="24"/>
        </w:rPr>
        <w:t xml:space="preserve"> = </w:t>
      </w:r>
      <m:oMath>
        <m:f>
          <m:fPr>
            <m:ctrlPr>
              <w:rPr>
                <w:rFonts w:ascii="Cambria Math" w:hAnsi="Cambria Math"/>
                <w:i/>
                <w:sz w:val="24"/>
              </w:rPr>
            </m:ctrlPr>
          </m:fPr>
          <m:num>
            <m:r>
              <w:rPr>
                <w:rFonts w:ascii="Cambria Math" w:hAnsi="Cambria Math"/>
                <w:sz w:val="24"/>
              </w:rPr>
              <m:t>opposé</m:t>
            </m:r>
          </m:num>
          <m:den>
            <m:r>
              <w:rPr>
                <w:rFonts w:ascii="Cambria Math" w:hAnsi="Cambria Math"/>
                <w:sz w:val="24"/>
              </w:rPr>
              <m:t>hypothénuse</m:t>
            </m:r>
          </m:den>
        </m:f>
      </m:oMath>
      <w:r w:rsidRPr="00803362">
        <w:rPr>
          <w:rFonts w:ascii="Monotype Corsiva" w:hAnsi="Monotype Corsiva"/>
          <w:sz w:val="24"/>
        </w:rPr>
        <w:t xml:space="preserve"> = </w:t>
      </w:r>
      <m:oMath>
        <m:f>
          <m:fPr>
            <m:ctrlPr>
              <w:rPr>
                <w:rFonts w:ascii="Cambria Math" w:hAnsi="Cambria Math"/>
                <w:i/>
                <w:sz w:val="24"/>
              </w:rPr>
            </m:ctrlPr>
          </m:fPr>
          <m:num>
            <m:r>
              <w:rPr>
                <w:rFonts w:ascii="Cambria Math" w:hAnsi="Cambria Math"/>
                <w:sz w:val="24"/>
              </w:rPr>
              <m:t>y</m:t>
            </m:r>
          </m:num>
          <m:den>
            <m:r>
              <w:rPr>
                <w:rFonts w:ascii="Cambria Math" w:hAnsi="Cambria Math"/>
                <w:sz w:val="24"/>
              </w:rPr>
              <m:t>r</m:t>
            </m:r>
          </m:den>
        </m:f>
      </m:oMath>
      <w:r w:rsidRPr="00803362">
        <w:rPr>
          <w:rFonts w:ascii="Monotype Corsiva" w:hAnsi="Monotype Corsiva"/>
          <w:sz w:val="24"/>
        </w:rPr>
        <w:t>, cos</w:t>
      </w:r>
      <m:oMath>
        <m:r>
          <w:rPr>
            <w:rFonts w:ascii="Cambria Math" w:hAnsi="Cambria Math"/>
            <w:sz w:val="24"/>
          </w:rPr>
          <m:t xml:space="preserve"> θ</m:t>
        </m:r>
      </m:oMath>
      <w:r w:rsidRPr="00803362">
        <w:rPr>
          <w:rFonts w:ascii="Monotype Corsiva" w:hAnsi="Monotype Corsiva"/>
          <w:sz w:val="24"/>
        </w:rPr>
        <w:t xml:space="preserve"> = </w:t>
      </w:r>
      <m:oMath>
        <m:f>
          <m:fPr>
            <m:ctrlPr>
              <w:rPr>
                <w:rFonts w:ascii="Cambria Math" w:hAnsi="Cambria Math"/>
                <w:i/>
                <w:sz w:val="24"/>
              </w:rPr>
            </m:ctrlPr>
          </m:fPr>
          <m:num>
            <m:r>
              <w:rPr>
                <w:rFonts w:ascii="Cambria Math" w:hAnsi="Cambria Math"/>
                <w:sz w:val="24"/>
              </w:rPr>
              <m:t>adjacent</m:t>
            </m:r>
          </m:num>
          <m:den>
            <m:r>
              <w:rPr>
                <w:rFonts w:ascii="Cambria Math" w:hAnsi="Cambria Math"/>
                <w:sz w:val="24"/>
              </w:rPr>
              <m:t>hypothénuse</m:t>
            </m:r>
          </m:den>
        </m:f>
      </m:oMath>
      <w:r w:rsidRPr="00803362">
        <w:rPr>
          <w:rFonts w:ascii="Monotype Corsiva" w:hAnsi="Monotype Corsiva"/>
          <w:sz w:val="24"/>
        </w:rPr>
        <w:t xml:space="preserve"> = </w:t>
      </w:r>
      <m:oMath>
        <m:f>
          <m:fPr>
            <m:ctrlPr>
              <w:rPr>
                <w:rFonts w:ascii="Cambria Math" w:hAnsi="Cambria Math"/>
                <w:i/>
                <w:sz w:val="24"/>
              </w:rPr>
            </m:ctrlPr>
          </m:fPr>
          <m:num>
            <m:r>
              <w:rPr>
                <w:rFonts w:ascii="Cambria Math" w:hAnsi="Cambria Math"/>
                <w:sz w:val="24"/>
              </w:rPr>
              <m:t>x</m:t>
            </m:r>
          </m:num>
          <m:den>
            <m:r>
              <w:rPr>
                <w:rFonts w:ascii="Cambria Math" w:hAnsi="Cambria Math"/>
                <w:sz w:val="24"/>
              </w:rPr>
              <m:t>r</m:t>
            </m:r>
          </m:den>
        </m:f>
      </m:oMath>
      <w:r w:rsidRPr="00803362">
        <w:rPr>
          <w:rFonts w:ascii="Monotype Corsiva" w:hAnsi="Monotype Corsiva"/>
          <w:sz w:val="24"/>
        </w:rPr>
        <w:t xml:space="preserve"> et tan</w:t>
      </w:r>
      <m:oMath>
        <m:r>
          <w:rPr>
            <w:rFonts w:ascii="Cambria Math" w:hAnsi="Cambria Math"/>
            <w:sz w:val="24"/>
          </w:rPr>
          <m:t xml:space="preserve"> θ</m:t>
        </m:r>
      </m:oMath>
      <w:r w:rsidRPr="00803362">
        <w:rPr>
          <w:rFonts w:ascii="Monotype Corsiva" w:hAnsi="Monotype Corsiva"/>
          <w:sz w:val="24"/>
        </w:rPr>
        <w:t xml:space="preserve"> = </w:t>
      </w:r>
      <m:oMath>
        <m:f>
          <m:fPr>
            <m:ctrlPr>
              <w:rPr>
                <w:rFonts w:ascii="Cambria Math" w:hAnsi="Cambria Math"/>
                <w:i/>
                <w:sz w:val="24"/>
              </w:rPr>
            </m:ctrlPr>
          </m:fPr>
          <m:num>
            <m:r>
              <w:rPr>
                <w:rFonts w:ascii="Cambria Math" w:hAnsi="Cambria Math"/>
                <w:sz w:val="24"/>
              </w:rPr>
              <m:t>opposé</m:t>
            </m:r>
          </m:num>
          <m:den>
            <m:r>
              <w:rPr>
                <w:rFonts w:ascii="Cambria Math" w:hAnsi="Cambria Math"/>
                <w:sz w:val="24"/>
              </w:rPr>
              <m:t>adjacent</m:t>
            </m:r>
          </m:den>
        </m:f>
      </m:oMath>
      <w:r w:rsidRPr="00803362">
        <w:rPr>
          <w:rFonts w:ascii="Monotype Corsiva" w:hAnsi="Monotype Corsiva"/>
          <w:sz w:val="24"/>
        </w:rPr>
        <w:t xml:space="preserve"> = </w:t>
      </w:r>
      <m:oMath>
        <m:f>
          <m:fPr>
            <m:ctrlPr>
              <w:rPr>
                <w:rFonts w:ascii="Cambria Math" w:hAnsi="Cambria Math"/>
                <w:i/>
                <w:sz w:val="24"/>
              </w:rPr>
            </m:ctrlPr>
          </m:fPr>
          <m:num>
            <m:r>
              <w:rPr>
                <w:rFonts w:ascii="Cambria Math" w:hAnsi="Cambria Math"/>
                <w:sz w:val="24"/>
              </w:rPr>
              <m:t>y</m:t>
            </m:r>
          </m:num>
          <m:den>
            <m:r>
              <w:rPr>
                <w:rFonts w:ascii="Cambria Math" w:hAnsi="Cambria Math"/>
                <w:sz w:val="24"/>
              </w:rPr>
              <m:t>x</m:t>
            </m:r>
          </m:den>
        </m:f>
      </m:oMath>
      <w:r w:rsidRPr="00803362">
        <w:rPr>
          <w:rFonts w:ascii="Monotype Corsiva" w:hAnsi="Monotype Corsiva"/>
          <w:sz w:val="24"/>
        </w:rPr>
        <w:t xml:space="preserve"> où r  =</w:t>
      </w:r>
      <m:oMath>
        <m:r>
          <w:rPr>
            <w:rFonts w:ascii="Cambria Math" w:hAnsi="Cambria Math"/>
            <w:sz w:val="24"/>
          </w:rPr>
          <m:t xml:space="preserve"> </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e>
        </m:rad>
      </m:oMath>
      <w:r w:rsidRPr="00803362">
        <w:rPr>
          <w:rFonts w:ascii="Monotype Corsiva" w:hAnsi="Monotype Corsiva"/>
          <w:sz w:val="24"/>
        </w:rPr>
        <w:t>.</w:t>
      </w:r>
      <w:r w:rsidRPr="00803362">
        <w:rPr>
          <w:rFonts w:ascii="Monotype Corsiva" w:hAnsi="Monotype Corsiva"/>
          <w:sz w:val="24"/>
        </w:rPr>
        <w:tab/>
        <w:t xml:space="preserve">On peut définir </w:t>
      </w:r>
      <w:r w:rsidRPr="00D64E35">
        <w:rPr>
          <w:rFonts w:ascii="Monotype Corsiva" w:hAnsi="Monotype Corsiva"/>
          <w:sz w:val="24"/>
          <w:u w:val="single"/>
        </w:rPr>
        <w:t>trois autres rapports trigonométriques</w:t>
      </w:r>
      <w:r w:rsidRPr="00803362">
        <w:rPr>
          <w:rFonts w:ascii="Monotype Corsiva" w:hAnsi="Monotype Corsiva"/>
          <w:sz w:val="24"/>
        </w:rPr>
        <w:t xml:space="preserve"> : ce sont les inverses du sinus (cosécante), du cosinus (sécante) et de la tangente (cotangente). Par définition, cosec </w:t>
      </w:r>
      <m:oMath>
        <m:r>
          <w:rPr>
            <w:rFonts w:ascii="Cambria Math" w:hAnsi="Cambria Math"/>
            <w:sz w:val="24"/>
          </w:rPr>
          <m:t>θ</m:t>
        </m:r>
      </m:oMath>
      <w:r w:rsidRPr="00803362">
        <w:rPr>
          <w:rFonts w:ascii="Monotype Corsiva" w:hAnsi="Monotype Corsiva"/>
          <w:sz w:val="24"/>
        </w:rPr>
        <w:t xml:space="preserve"> = </w:t>
      </w:r>
      <m:oMath>
        <m:f>
          <m:fPr>
            <m:ctrlPr>
              <w:rPr>
                <w:rFonts w:ascii="Cambria Math" w:hAnsi="Cambria Math"/>
                <w:i/>
                <w:sz w:val="24"/>
              </w:rPr>
            </m:ctrlPr>
          </m:fPr>
          <m:num>
            <m:r>
              <w:rPr>
                <w:rFonts w:ascii="Cambria Math" w:hAnsi="Cambria Math"/>
                <w:sz w:val="24"/>
              </w:rPr>
              <m:t>1</m:t>
            </m:r>
          </m:num>
          <m:den>
            <m:r>
              <w:rPr>
                <w:rFonts w:ascii="Cambria Math" w:hAnsi="Cambria Math"/>
                <w:sz w:val="24"/>
              </w:rPr>
              <m:t>sin θ</m:t>
            </m:r>
          </m:den>
        </m:f>
      </m:oMath>
      <w:r w:rsidRPr="00803362">
        <w:rPr>
          <w:rFonts w:ascii="Monotype Corsiva" w:hAnsi="Monotype Corsiva"/>
          <w:sz w:val="24"/>
        </w:rPr>
        <w:t xml:space="preserve"> , sec</w:t>
      </w:r>
      <m:oMath>
        <m:r>
          <w:rPr>
            <w:rFonts w:ascii="Cambria Math" w:hAnsi="Cambria Math"/>
            <w:sz w:val="24"/>
          </w:rPr>
          <m:t xml:space="preserve"> θ</m:t>
        </m:r>
      </m:oMath>
      <w:r w:rsidRPr="00803362">
        <w:rPr>
          <w:rFonts w:ascii="Monotype Corsiva" w:hAnsi="Monotype Corsiva"/>
          <w:sz w:val="24"/>
        </w:rPr>
        <w:t xml:space="preserve"> =</w:t>
      </w:r>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cos θ</m:t>
            </m:r>
          </m:den>
        </m:f>
      </m:oMath>
      <w:r w:rsidRPr="00803362">
        <w:rPr>
          <w:rFonts w:ascii="Monotype Corsiva" w:hAnsi="Monotype Corsiva"/>
          <w:sz w:val="24"/>
        </w:rPr>
        <w:t xml:space="preserve"> et cotan</w:t>
      </w:r>
      <m:oMath>
        <m:r>
          <w:rPr>
            <w:rFonts w:ascii="Cambria Math" w:hAnsi="Cambria Math"/>
            <w:sz w:val="24"/>
          </w:rPr>
          <m:t xml:space="preserve"> θ</m:t>
        </m:r>
      </m:oMath>
      <w:r w:rsidRPr="00803362">
        <w:rPr>
          <w:rFonts w:ascii="Monotype Corsiva" w:hAnsi="Monotype Corsiva"/>
          <w:sz w:val="24"/>
        </w:rPr>
        <w:t xml:space="preserve"> = </w:t>
      </w:r>
      <m:oMath>
        <m:f>
          <m:fPr>
            <m:ctrlPr>
              <w:rPr>
                <w:rFonts w:ascii="Cambria Math" w:hAnsi="Cambria Math"/>
                <w:i/>
                <w:sz w:val="24"/>
              </w:rPr>
            </m:ctrlPr>
          </m:fPr>
          <m:num>
            <m:r>
              <w:rPr>
                <w:rFonts w:ascii="Cambria Math" w:hAnsi="Cambria Math"/>
                <w:sz w:val="24"/>
              </w:rPr>
              <m:t>1</m:t>
            </m:r>
          </m:num>
          <m:den>
            <m:r>
              <w:rPr>
                <w:rFonts w:ascii="Cambria Math" w:hAnsi="Cambria Math"/>
                <w:sz w:val="24"/>
              </w:rPr>
              <m:t>tan θ</m:t>
            </m:r>
          </m:den>
        </m:f>
      </m:oMath>
      <w:r w:rsidRPr="00803362">
        <w:rPr>
          <w:rFonts w:ascii="Monotype Corsiva" w:hAnsi="Monotype Corsiva"/>
          <w:sz w:val="24"/>
        </w:rPr>
        <w:t>.</w:t>
      </w:r>
      <w:r w:rsidRPr="00803362">
        <w:rPr>
          <w:rFonts w:ascii="Monotype Corsiva" w:hAnsi="Monotype Corsiva"/>
          <w:sz w:val="28"/>
        </w:rPr>
        <w:t xml:space="preserve"> </w:t>
      </w:r>
      <w:r w:rsidRPr="00803362">
        <w:rPr>
          <w:rFonts w:ascii="Monotype Corsiva" w:hAnsi="Monotype Corsiva"/>
          <w:sz w:val="24"/>
        </w:rPr>
        <w:t>Lorsque tu arrives à sin</w:t>
      </w:r>
      <m:oMath>
        <m:r>
          <w:rPr>
            <w:rFonts w:ascii="Cambria Math" w:hAnsi="Cambria Math"/>
            <w:sz w:val="24"/>
          </w:rPr>
          <m:t xml:space="preserve"> θ</m:t>
        </m:r>
      </m:oMath>
      <w:r w:rsidRPr="00803362">
        <w:rPr>
          <w:rFonts w:ascii="Monotype Corsiva" w:hAnsi="Monotype Corsiva"/>
          <w:sz w:val="24"/>
        </w:rPr>
        <w:t xml:space="preserve"> = a ou cos</w:t>
      </w:r>
      <m:oMath>
        <m:r>
          <w:rPr>
            <w:rFonts w:ascii="Cambria Math" w:hAnsi="Cambria Math"/>
            <w:sz w:val="24"/>
          </w:rPr>
          <m:t xml:space="preserve"> θ</m:t>
        </m:r>
      </m:oMath>
      <w:r w:rsidRPr="00803362">
        <w:rPr>
          <w:rFonts w:ascii="Monotype Corsiva" w:hAnsi="Monotype Corsiva"/>
          <w:sz w:val="24"/>
        </w:rPr>
        <w:t xml:space="preserve"> = a où a </w:t>
      </w:r>
      <m:oMath>
        <m:r>
          <m:rPr>
            <m:scr m:val="double-struck"/>
          </m:rPr>
          <w:rPr>
            <w:rFonts w:ascii="Cambria Math" w:hAnsi="Cambria Math"/>
            <w:sz w:val="24"/>
          </w:rPr>
          <m:t>∈R</m:t>
        </m:r>
      </m:oMath>
      <w:r w:rsidRPr="00803362">
        <w:rPr>
          <w:rFonts w:ascii="Monotype Corsiva" w:hAnsi="Monotype Corsiva"/>
          <w:sz w:val="24"/>
        </w:rPr>
        <w:t xml:space="preserve">, utilise le cercle unitaire pour obtenir des valeurs exactes de </w:t>
      </w:r>
      <m:oMath>
        <m:r>
          <w:rPr>
            <w:rFonts w:ascii="Cambria Math" w:hAnsi="Cambria Math"/>
            <w:sz w:val="24"/>
          </w:rPr>
          <m:t>θ</m:t>
        </m:r>
      </m:oMath>
      <w:r w:rsidRPr="00803362">
        <w:rPr>
          <w:rFonts w:ascii="Monotype Corsiva" w:hAnsi="Monotype Corsiva"/>
          <w:sz w:val="24"/>
        </w:rPr>
        <w:t xml:space="preserve"> ou utilise les touches sin</w:t>
      </w:r>
      <w:r w:rsidRPr="00803362">
        <w:rPr>
          <w:rFonts w:ascii="Monotype Corsiva" w:hAnsi="Monotype Corsiva"/>
          <w:sz w:val="24"/>
          <w:vertAlign w:val="superscript"/>
        </w:rPr>
        <w:t>-1</w:t>
      </w:r>
      <w:r w:rsidRPr="00803362">
        <w:rPr>
          <w:rFonts w:ascii="Monotype Corsiva" w:hAnsi="Monotype Corsiva"/>
          <w:sz w:val="24"/>
        </w:rPr>
        <w:t>, cos</w:t>
      </w:r>
      <w:r w:rsidRPr="00803362">
        <w:rPr>
          <w:rFonts w:ascii="Monotype Corsiva" w:hAnsi="Monotype Corsiva"/>
          <w:sz w:val="24"/>
          <w:vertAlign w:val="superscript"/>
        </w:rPr>
        <w:t>-1</w:t>
      </w:r>
      <w:r w:rsidRPr="00803362">
        <w:rPr>
          <w:rFonts w:ascii="Monotype Corsiva" w:hAnsi="Monotype Corsiva"/>
          <w:sz w:val="24"/>
        </w:rPr>
        <w:t xml:space="preserve"> ou tan</w:t>
      </w:r>
      <w:r w:rsidRPr="00803362">
        <w:rPr>
          <w:rFonts w:ascii="Monotype Corsiva" w:hAnsi="Monotype Corsiva"/>
          <w:sz w:val="24"/>
          <w:vertAlign w:val="superscript"/>
        </w:rPr>
        <w:t>-1</w:t>
      </w:r>
      <w:r w:rsidRPr="00803362">
        <w:rPr>
          <w:rFonts w:ascii="Monotype Corsiva" w:hAnsi="Monotype Corsiva"/>
          <w:sz w:val="24"/>
        </w:rPr>
        <w:t xml:space="preserve"> pour obtenir des valeurs approximatives. Pour </w:t>
      </w:r>
      <w:r w:rsidRPr="00324349">
        <w:rPr>
          <w:rFonts w:ascii="Monotype Corsiva" w:hAnsi="Monotype Corsiva"/>
          <w:sz w:val="24"/>
          <w:u w:val="single"/>
        </w:rPr>
        <w:t>résoudre une équation trigonométrique</w:t>
      </w:r>
      <w:r w:rsidRPr="00803362">
        <w:rPr>
          <w:rFonts w:ascii="Monotype Corsiva" w:hAnsi="Monotype Corsiva"/>
          <w:sz w:val="24"/>
        </w:rPr>
        <w:t xml:space="preserve"> </w:t>
      </w:r>
      <w:r w:rsidR="00324349">
        <w:rPr>
          <w:rFonts w:ascii="Monotype Corsiva" w:hAnsi="Monotype Corsiva"/>
          <w:sz w:val="24"/>
        </w:rPr>
        <w:t xml:space="preserve">utilise les identités et le cercle trigonométrique. Vérifie que les solutions n’ont pas de valeurs non permises. Si aucun intervalle n’est indiqué, détermine les solutions générales. </w:t>
      </w:r>
    </w:p>
    <w:p w:rsidR="00177FF8" w:rsidRPr="00177FF8" w:rsidRDefault="00177FF8" w:rsidP="00177FF8">
      <w:pPr>
        <w:shd w:val="clear" w:color="auto" w:fill="9CC2E5" w:themeFill="accent1" w:themeFillTint="99"/>
        <w:rPr>
          <w:rFonts w:ascii="Monotype Corsiva" w:hAnsi="Monotype Corsiva"/>
          <w:b/>
          <w:color w:val="FFFFFF" w:themeColor="background1"/>
          <w:sz w:val="28"/>
        </w:rPr>
      </w:pPr>
      <w:r w:rsidRPr="00177FF8">
        <w:rPr>
          <w:rFonts w:ascii="Monotype Corsiva" w:hAnsi="Monotype Corsiva"/>
          <w:b/>
          <w:color w:val="FFFFFF" w:themeColor="background1"/>
          <w:sz w:val="28"/>
        </w:rPr>
        <w:lastRenderedPageBreak/>
        <w:t xml:space="preserve">Les </w:t>
      </w:r>
      <w:r>
        <w:rPr>
          <w:rFonts w:ascii="Monotype Corsiva" w:hAnsi="Monotype Corsiva"/>
          <w:b/>
          <w:color w:val="FFFFFF" w:themeColor="background1"/>
          <w:sz w:val="28"/>
        </w:rPr>
        <w:t>fonctions</w:t>
      </w:r>
      <w:r w:rsidRPr="00177FF8">
        <w:rPr>
          <w:rFonts w:ascii="Monotype Corsiva" w:hAnsi="Monotype Corsiva"/>
          <w:b/>
          <w:color w:val="FFFFFF" w:themeColor="background1"/>
          <w:sz w:val="28"/>
        </w:rPr>
        <w:t xml:space="preserve"> </w:t>
      </w:r>
      <w:r w:rsidR="00803362">
        <w:rPr>
          <w:rFonts w:ascii="Monotype Corsiva" w:hAnsi="Monotype Corsiva"/>
          <w:b/>
          <w:color w:val="FFFFFF" w:themeColor="background1"/>
          <w:sz w:val="28"/>
        </w:rPr>
        <w:t>sinusoïdales et tangentes</w:t>
      </w:r>
    </w:p>
    <w:p w:rsidR="00BF6B19" w:rsidRPr="00803362" w:rsidRDefault="00177FF8" w:rsidP="00803362">
      <w:pPr>
        <w:ind w:firstLine="708"/>
        <w:jc w:val="both"/>
        <w:rPr>
          <w:rFonts w:ascii="Monotype Corsiva" w:eastAsiaTheme="minorEastAsia" w:hAnsi="Monotype Corsiva"/>
          <w:sz w:val="24"/>
          <w:szCs w:val="24"/>
        </w:rPr>
      </w:pPr>
      <w:r w:rsidRPr="00BF6B19">
        <w:rPr>
          <w:rFonts w:ascii="Monotype Corsiva" w:hAnsi="Monotype Corsiva"/>
          <w:sz w:val="24"/>
          <w:szCs w:val="24"/>
        </w:rPr>
        <w:t xml:space="preserve">Une </w:t>
      </w:r>
      <w:r w:rsidR="00AC6687" w:rsidRPr="00BF6B19">
        <w:rPr>
          <w:rFonts w:ascii="Monotype Corsiva" w:hAnsi="Monotype Corsiva"/>
          <w:sz w:val="24"/>
          <w:szCs w:val="24"/>
          <w:u w:val="single"/>
        </w:rPr>
        <w:t>fonction</w:t>
      </w:r>
      <w:r w:rsidRPr="00BF6B19">
        <w:rPr>
          <w:rFonts w:ascii="Monotype Corsiva" w:hAnsi="Monotype Corsiva"/>
          <w:sz w:val="24"/>
          <w:szCs w:val="24"/>
          <w:u w:val="single"/>
        </w:rPr>
        <w:t xml:space="preserve"> </w:t>
      </w:r>
      <w:r w:rsidR="00803362">
        <w:rPr>
          <w:rFonts w:ascii="Monotype Corsiva" w:hAnsi="Monotype Corsiva"/>
          <w:sz w:val="24"/>
          <w:szCs w:val="24"/>
          <w:u w:val="single"/>
        </w:rPr>
        <w:t xml:space="preserve">sinusoïdale (sinus ou cosinus) </w:t>
      </w:r>
      <w:r w:rsidR="00803362">
        <w:rPr>
          <w:rFonts w:ascii="Monotype Corsiva" w:hAnsi="Monotype Corsiva"/>
          <w:sz w:val="24"/>
          <w:szCs w:val="24"/>
        </w:rPr>
        <w:t xml:space="preserve">est donnée par les équations suivantes : y = a </w:t>
      </w:r>
      <w:proofErr w:type="spellStart"/>
      <w:proofErr w:type="gramStart"/>
      <w:r w:rsidR="00803362">
        <w:rPr>
          <w:rFonts w:ascii="Monotype Corsiva" w:hAnsi="Monotype Corsiva"/>
          <w:sz w:val="24"/>
          <w:szCs w:val="24"/>
        </w:rPr>
        <w:t>sinb</w:t>
      </w:r>
      <w:proofErr w:type="spellEnd"/>
      <w:r w:rsidR="00803362">
        <w:rPr>
          <w:rFonts w:ascii="Monotype Corsiva" w:hAnsi="Monotype Corsiva"/>
          <w:sz w:val="24"/>
          <w:szCs w:val="24"/>
        </w:rPr>
        <w:t>(</w:t>
      </w:r>
      <w:proofErr w:type="gramEnd"/>
      <w:r w:rsidR="00803362">
        <w:rPr>
          <w:rFonts w:ascii="Monotype Corsiva" w:hAnsi="Monotype Corsiva"/>
          <w:sz w:val="24"/>
          <w:szCs w:val="24"/>
        </w:rPr>
        <w:t xml:space="preserve">x – c) + d et y = </w:t>
      </w:r>
      <w:r w:rsidR="002671E4">
        <w:rPr>
          <w:rFonts w:ascii="Monotype Corsiva" w:hAnsi="Monotype Corsiva"/>
          <w:sz w:val="24"/>
          <w:szCs w:val="24"/>
        </w:rPr>
        <w:t xml:space="preserve">a </w:t>
      </w:r>
      <w:proofErr w:type="spellStart"/>
      <w:r w:rsidR="002671E4">
        <w:rPr>
          <w:rFonts w:ascii="Monotype Corsiva" w:hAnsi="Monotype Corsiva"/>
          <w:sz w:val="24"/>
          <w:szCs w:val="24"/>
        </w:rPr>
        <w:t>cosb</w:t>
      </w:r>
      <w:proofErr w:type="spellEnd"/>
      <w:r w:rsidR="002671E4">
        <w:rPr>
          <w:rFonts w:ascii="Monotype Corsiva" w:hAnsi="Monotype Corsiva"/>
          <w:sz w:val="24"/>
          <w:szCs w:val="24"/>
        </w:rPr>
        <w:t xml:space="preserve">(x – c) + d. L’amplitude est donnée par la formule </w:t>
      </w:r>
      <m:oMath>
        <m:f>
          <m:fPr>
            <m:ctrlPr>
              <w:rPr>
                <w:rFonts w:ascii="Cambria Math" w:hAnsi="Cambria Math"/>
                <w:i/>
                <w:szCs w:val="24"/>
              </w:rPr>
            </m:ctrlPr>
          </m:fPr>
          <m:num>
            <m:r>
              <w:rPr>
                <w:rFonts w:ascii="Cambria Math" w:hAnsi="Cambria Math"/>
                <w:szCs w:val="24"/>
              </w:rPr>
              <m:t>valeur maximale-valeur minimale</m:t>
            </m:r>
          </m:num>
          <m:den>
            <m:r>
              <w:rPr>
                <w:rFonts w:ascii="Cambria Math" w:hAnsi="Cambria Math"/>
                <w:szCs w:val="24"/>
              </w:rPr>
              <m:t>2</m:t>
            </m:r>
          </m:den>
        </m:f>
      </m:oMath>
      <w:r w:rsidR="002671E4" w:rsidRPr="00D64E35">
        <w:rPr>
          <w:rFonts w:ascii="Monotype Corsiva" w:eastAsiaTheme="minorEastAsia" w:hAnsi="Monotype Corsiva"/>
          <w:szCs w:val="24"/>
        </w:rPr>
        <w:t xml:space="preserve"> </w:t>
      </w:r>
      <w:r w:rsidR="002671E4">
        <w:rPr>
          <w:rFonts w:ascii="Monotype Corsiva" w:eastAsiaTheme="minorEastAsia" w:hAnsi="Monotype Corsiva"/>
          <w:sz w:val="24"/>
          <w:szCs w:val="24"/>
        </w:rPr>
        <w:t>et est égale à |a|. La période est la longueur horizontale d’un cycle et est donnée par :</w:t>
      </w:r>
      <w:r w:rsidR="002671E4" w:rsidRPr="00D64E35">
        <w:rPr>
          <w:rFonts w:ascii="Monotype Corsiva" w:eastAsiaTheme="minorEastAsia" w:hAnsi="Monotype Corsiva"/>
          <w:szCs w:val="24"/>
        </w:rPr>
        <w:t xml:space="preserve"> </w:t>
      </w:r>
      <m:oMath>
        <m:f>
          <m:fPr>
            <m:ctrlPr>
              <w:rPr>
                <w:rFonts w:ascii="Cambria Math" w:eastAsiaTheme="minorEastAsia" w:hAnsi="Cambria Math"/>
                <w:i/>
                <w:szCs w:val="24"/>
              </w:rPr>
            </m:ctrlPr>
          </m:fPr>
          <m:num>
            <m:r>
              <w:rPr>
                <w:rFonts w:ascii="Cambria Math" w:eastAsiaTheme="minorEastAsia" w:hAnsi="Cambria Math"/>
                <w:szCs w:val="24"/>
              </w:rPr>
              <m:t>2π</m:t>
            </m:r>
          </m:num>
          <m:den>
            <m:d>
              <m:dPr>
                <m:begChr m:val="|"/>
                <m:endChr m:val="|"/>
                <m:ctrlPr>
                  <w:rPr>
                    <w:rFonts w:ascii="Cambria Math" w:eastAsiaTheme="minorEastAsia" w:hAnsi="Cambria Math"/>
                    <w:i/>
                    <w:szCs w:val="24"/>
                  </w:rPr>
                </m:ctrlPr>
              </m:dPr>
              <m:e>
                <m:r>
                  <w:rPr>
                    <w:rFonts w:ascii="Cambria Math" w:eastAsiaTheme="minorEastAsia" w:hAnsi="Cambria Math"/>
                    <w:szCs w:val="24"/>
                  </w:rPr>
                  <m:t>b</m:t>
                </m:r>
              </m:e>
            </m:d>
          </m:den>
        </m:f>
      </m:oMath>
      <w:r w:rsidR="002671E4">
        <w:rPr>
          <w:rFonts w:ascii="Monotype Corsiva" w:eastAsiaTheme="minorEastAsia" w:hAnsi="Monotype Corsiva"/>
          <w:sz w:val="24"/>
          <w:szCs w:val="24"/>
        </w:rPr>
        <w:t xml:space="preserve"> ou </w:t>
      </w:r>
      <m:oMath>
        <m:f>
          <m:fPr>
            <m:ctrlPr>
              <w:rPr>
                <w:rFonts w:ascii="Cambria Math" w:eastAsiaTheme="minorEastAsia" w:hAnsi="Cambria Math"/>
                <w:i/>
                <w:szCs w:val="24"/>
              </w:rPr>
            </m:ctrlPr>
          </m:fPr>
          <m:num>
            <m:r>
              <w:rPr>
                <w:rFonts w:ascii="Cambria Math" w:eastAsiaTheme="minorEastAsia" w:hAnsi="Cambria Math"/>
                <w:szCs w:val="24"/>
              </w:rPr>
              <m:t>360°</m:t>
            </m:r>
          </m:num>
          <m:den>
            <m:d>
              <m:dPr>
                <m:begChr m:val="|"/>
                <m:endChr m:val="|"/>
                <m:ctrlPr>
                  <w:rPr>
                    <w:rFonts w:ascii="Cambria Math" w:eastAsiaTheme="minorEastAsia" w:hAnsi="Cambria Math"/>
                    <w:i/>
                    <w:szCs w:val="24"/>
                  </w:rPr>
                </m:ctrlPr>
              </m:dPr>
              <m:e>
                <m:r>
                  <w:rPr>
                    <w:rFonts w:ascii="Cambria Math" w:eastAsiaTheme="minorEastAsia" w:hAnsi="Cambria Math"/>
                    <w:szCs w:val="24"/>
                  </w:rPr>
                  <m:t>b</m:t>
                </m:r>
              </m:e>
            </m:d>
          </m:den>
        </m:f>
      </m:oMath>
      <w:r w:rsidR="002671E4">
        <w:rPr>
          <w:rFonts w:ascii="Monotype Corsiva" w:eastAsiaTheme="minorEastAsia" w:hAnsi="Monotype Corsiva"/>
          <w:sz w:val="24"/>
          <w:szCs w:val="24"/>
        </w:rPr>
        <w:t xml:space="preserve">. Tu peux modifier la période d’une fonction en changeant la valeur de b. </w:t>
      </w:r>
      <w:r w:rsidR="00D64E35">
        <w:rPr>
          <w:rFonts w:ascii="Monotype Corsiva" w:eastAsiaTheme="minorEastAsia" w:hAnsi="Monotype Corsiva"/>
          <w:sz w:val="24"/>
          <w:szCs w:val="24"/>
        </w:rPr>
        <w:t xml:space="preserve">La </w:t>
      </w:r>
      <w:r w:rsidR="00D64E35" w:rsidRPr="00D64E35">
        <w:rPr>
          <w:rFonts w:ascii="Monotype Corsiva" w:eastAsiaTheme="minorEastAsia" w:hAnsi="Monotype Corsiva"/>
          <w:sz w:val="24"/>
          <w:szCs w:val="24"/>
          <w:u w:val="single"/>
        </w:rPr>
        <w:t>fonction tangente</w:t>
      </w:r>
      <w:r w:rsidR="00D64E35">
        <w:rPr>
          <w:rFonts w:ascii="Monotype Corsiva" w:eastAsiaTheme="minorEastAsia" w:hAnsi="Monotype Corsiva"/>
          <w:sz w:val="24"/>
          <w:szCs w:val="24"/>
        </w:rPr>
        <w:t xml:space="preserve"> , y = </w:t>
      </w:r>
      <w:proofErr w:type="spellStart"/>
      <w:r w:rsidR="00D64E35">
        <w:rPr>
          <w:rFonts w:ascii="Monotype Corsiva" w:eastAsiaTheme="minorEastAsia" w:hAnsi="Monotype Corsiva"/>
          <w:sz w:val="24"/>
          <w:szCs w:val="24"/>
        </w:rPr>
        <w:t>tanx</w:t>
      </w:r>
      <w:proofErr w:type="spellEnd"/>
      <w:r w:rsidR="00D64E35">
        <w:rPr>
          <w:rFonts w:ascii="Monotype Corsiva" w:eastAsiaTheme="minorEastAsia" w:hAnsi="Monotype Corsiva"/>
          <w:sz w:val="24"/>
          <w:szCs w:val="24"/>
        </w:rPr>
        <w:t xml:space="preserve"> a les caractéristiques suivantes : La période est </w:t>
      </w:r>
      <m:oMath>
        <m:r>
          <w:rPr>
            <w:rFonts w:ascii="Cambria Math" w:eastAsiaTheme="minorEastAsia" w:hAnsi="Cambria Math"/>
            <w:sz w:val="24"/>
            <w:szCs w:val="24"/>
          </w:rPr>
          <m:t>π</m:t>
        </m:r>
      </m:oMath>
      <w:r w:rsidR="00D64E35">
        <w:rPr>
          <w:rFonts w:ascii="Monotype Corsiva" w:eastAsiaTheme="minorEastAsia" w:hAnsi="Monotype Corsiva"/>
          <w:sz w:val="24"/>
          <w:szCs w:val="24"/>
        </w:rPr>
        <w:t xml:space="preserve">, La graphique n’a ni de maximum, ni de minimum, il y a des asymptotes verticales en x = </w:t>
      </w:r>
      <m:oMath>
        <m:f>
          <m:fPr>
            <m:ctrlPr>
              <w:rPr>
                <w:rFonts w:ascii="Cambria Math" w:eastAsiaTheme="minorEastAsia" w:hAnsi="Cambria Math"/>
                <w:i/>
                <w:szCs w:val="24"/>
              </w:rPr>
            </m:ctrlPr>
          </m:fPr>
          <m:num>
            <m:r>
              <w:rPr>
                <w:rFonts w:ascii="Cambria Math" w:eastAsiaTheme="minorEastAsia" w:hAnsi="Cambria Math"/>
                <w:szCs w:val="24"/>
              </w:rPr>
              <m:t>π</m:t>
            </m:r>
          </m:num>
          <m:den>
            <m:r>
              <w:rPr>
                <w:rFonts w:ascii="Cambria Math" w:eastAsiaTheme="minorEastAsia" w:hAnsi="Cambria Math"/>
                <w:szCs w:val="24"/>
              </w:rPr>
              <m:t>2</m:t>
            </m:r>
          </m:den>
        </m:f>
      </m:oMath>
      <w:r w:rsidR="00D64E35" w:rsidRPr="00D64E35">
        <w:rPr>
          <w:rFonts w:ascii="Monotype Corsiva" w:eastAsiaTheme="minorEastAsia" w:hAnsi="Monotype Corsiva"/>
          <w:szCs w:val="24"/>
        </w:rPr>
        <w:t xml:space="preserve"> </w:t>
      </w:r>
      <w:r w:rsidR="00D64E35">
        <w:rPr>
          <w:rFonts w:ascii="Monotype Corsiva" w:eastAsiaTheme="minorEastAsia" w:hAnsi="Monotype Corsiva"/>
          <w:sz w:val="24"/>
          <w:szCs w:val="24"/>
        </w:rPr>
        <w:t>+ n</w:t>
      </w:r>
      <m:oMath>
        <m:r>
          <w:rPr>
            <w:rFonts w:ascii="Cambria Math" w:eastAsiaTheme="minorEastAsia" w:hAnsi="Cambria Math"/>
            <w:sz w:val="24"/>
            <w:szCs w:val="24"/>
          </w:rPr>
          <m:t>π</m:t>
        </m:r>
      </m:oMath>
      <w:r w:rsidR="00D64E35">
        <w:rPr>
          <w:rFonts w:ascii="Monotype Corsiva" w:eastAsiaTheme="minorEastAsia" w:hAnsi="Monotype Corsiva"/>
          <w:sz w:val="24"/>
          <w:szCs w:val="24"/>
        </w:rPr>
        <w:t xml:space="preserve">, où n </w:t>
      </w:r>
      <m:oMath>
        <m:r>
          <m:rPr>
            <m:scr m:val="double-struck"/>
          </m:rPr>
          <w:rPr>
            <w:rFonts w:ascii="Cambria Math" w:eastAsiaTheme="minorEastAsia" w:hAnsi="Cambria Math"/>
            <w:sz w:val="24"/>
            <w:szCs w:val="24"/>
          </w:rPr>
          <m:t>∈Z</m:t>
        </m:r>
      </m:oMath>
      <w:r w:rsidR="00D64E35">
        <w:rPr>
          <w:rFonts w:ascii="Monotype Corsiva" w:eastAsiaTheme="minorEastAsia" w:hAnsi="Monotype Corsiva"/>
          <w:sz w:val="24"/>
          <w:szCs w:val="24"/>
        </w:rPr>
        <w:t>.</w:t>
      </w:r>
    </w:p>
    <w:p w:rsidR="0065230B" w:rsidRPr="00177FF8" w:rsidRDefault="0065230B" w:rsidP="0065230B">
      <w:pPr>
        <w:shd w:val="clear" w:color="auto" w:fill="9CC2E5" w:themeFill="accent1" w:themeFillTint="99"/>
        <w:rPr>
          <w:rFonts w:ascii="Monotype Corsiva" w:hAnsi="Monotype Corsiva"/>
          <w:b/>
          <w:color w:val="FFFFFF" w:themeColor="background1"/>
          <w:sz w:val="28"/>
        </w:rPr>
      </w:pPr>
      <w:r w:rsidRPr="00177FF8">
        <w:rPr>
          <w:rFonts w:ascii="Monotype Corsiva" w:hAnsi="Monotype Corsiva"/>
          <w:b/>
          <w:color w:val="FFFFFF" w:themeColor="background1"/>
          <w:sz w:val="28"/>
        </w:rPr>
        <w:t xml:space="preserve">Les </w:t>
      </w:r>
      <w:r w:rsidR="00803362">
        <w:rPr>
          <w:rFonts w:ascii="Monotype Corsiva" w:hAnsi="Monotype Corsiva"/>
          <w:b/>
          <w:color w:val="FFFFFF" w:themeColor="background1"/>
          <w:sz w:val="28"/>
        </w:rPr>
        <w:t>identités trigonométriques</w:t>
      </w:r>
    </w:p>
    <w:p w:rsidR="001C544D" w:rsidRPr="001C544D" w:rsidRDefault="001C544D" w:rsidP="001C544D">
      <w:pPr>
        <w:ind w:firstLine="720"/>
        <w:jc w:val="both"/>
        <w:rPr>
          <w:rFonts w:ascii="Monotype Corsiva" w:hAnsi="Monotype Corsiva"/>
          <w:sz w:val="24"/>
        </w:rPr>
      </w:pPr>
      <w:r w:rsidRPr="001C544D">
        <w:rPr>
          <w:rFonts w:ascii="Monotype Corsiva" w:hAnsi="Monotype Corsiva"/>
          <w:sz w:val="24"/>
        </w:rPr>
        <w:t xml:space="preserve">Une </w:t>
      </w:r>
      <w:r w:rsidRPr="001C544D">
        <w:rPr>
          <w:rFonts w:ascii="Monotype Corsiva" w:hAnsi="Monotype Corsiva"/>
          <w:sz w:val="24"/>
          <w:u w:val="single"/>
        </w:rPr>
        <w:t>identité trigonométrique</w:t>
      </w:r>
      <w:r w:rsidRPr="001C544D">
        <w:rPr>
          <w:rFonts w:ascii="Monotype Corsiva" w:hAnsi="Monotype Corsiva"/>
          <w:sz w:val="24"/>
        </w:rPr>
        <w:t xml:space="preserve"> est une équation qui comporte des rapports trigonométriques et qui est vraie pour toute </w:t>
      </w:r>
      <w:r w:rsidRPr="001C544D">
        <w:rPr>
          <w:rFonts w:ascii="Monotype Corsiva" w:hAnsi="Monotype Corsiva"/>
          <w:sz w:val="24"/>
        </w:rPr>
        <w:t xml:space="preserve">valeur permise de la variable. </w:t>
      </w:r>
      <w:r w:rsidRPr="001C544D">
        <w:rPr>
          <w:rFonts w:ascii="Monotype Corsiva" w:hAnsi="Monotype Corsiva"/>
          <w:sz w:val="24"/>
        </w:rPr>
        <w:t>Tu peux vérifier une identité trigonométrique numériquement (en remplaçant la variable par des valeurs données) ou graphiquemen</w:t>
      </w:r>
      <w:r w:rsidRPr="001C544D">
        <w:rPr>
          <w:rFonts w:ascii="Monotype Corsiva" w:hAnsi="Monotype Corsiva"/>
          <w:sz w:val="24"/>
        </w:rPr>
        <w:t xml:space="preserve">t (à l’aide de la technologie). </w:t>
      </w:r>
      <w:r w:rsidRPr="001C544D">
        <w:rPr>
          <w:rFonts w:ascii="Monotype Corsiva" w:hAnsi="Monotype Corsiva"/>
          <w:sz w:val="24"/>
        </w:rPr>
        <w:t xml:space="preserve">Tu peux utiliser les identités trigonométriques pour simplifier des expressions trigonométriques complexes. </w:t>
      </w:r>
    </w:p>
    <w:p w:rsidR="001C544D" w:rsidRPr="001C544D" w:rsidRDefault="001C544D" w:rsidP="001C544D">
      <w:pPr>
        <w:jc w:val="both"/>
        <w:rPr>
          <w:rFonts w:ascii="Monotype Corsiva" w:hAnsi="Monotype Corsiva"/>
          <w:sz w:val="24"/>
        </w:rPr>
      </w:pPr>
      <w:r w:rsidRPr="001C544D">
        <w:rPr>
          <w:rFonts w:ascii="Monotype Corsiva" w:hAnsi="Monotype Corsiva"/>
          <w:b/>
          <w:sz w:val="24"/>
          <w:u w:val="single"/>
        </w:rPr>
        <w:t xml:space="preserve">Les identités inverses sont : </w:t>
      </w:r>
      <w:r>
        <w:rPr>
          <w:rFonts w:ascii="Monotype Corsiva" w:hAnsi="Monotype Corsiva"/>
          <w:sz w:val="24"/>
        </w:rPr>
        <w:t xml:space="preserve">cosec x = </w:t>
      </w:r>
      <m:oMath>
        <m:f>
          <m:fPr>
            <m:ctrlPr>
              <w:rPr>
                <w:rFonts w:ascii="Cambria Math" w:hAnsi="Cambria Math"/>
                <w:i/>
                <w:sz w:val="24"/>
              </w:rPr>
            </m:ctrlPr>
          </m:fPr>
          <m:num>
            <m:r>
              <w:rPr>
                <w:rFonts w:ascii="Cambria Math" w:hAnsi="Cambria Math"/>
                <w:sz w:val="24"/>
              </w:rPr>
              <m:t>1</m:t>
            </m:r>
          </m:num>
          <m:den>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x</m:t>
                </m:r>
              </m:e>
            </m:func>
          </m:den>
        </m:f>
      </m:oMath>
      <w:r>
        <w:rPr>
          <w:rFonts w:ascii="Monotype Corsiva" w:eastAsiaTheme="minorEastAsia" w:hAnsi="Monotype Corsiva"/>
          <w:sz w:val="24"/>
        </w:rPr>
        <w:t xml:space="preserve">           </w:t>
      </w:r>
      <w:r>
        <w:rPr>
          <w:rFonts w:ascii="Monotype Corsiva" w:hAnsi="Monotype Corsiva"/>
          <w:sz w:val="24"/>
        </w:rPr>
        <w:t xml:space="preserve">sec x = </w:t>
      </w:r>
      <m:oMath>
        <m:f>
          <m:fPr>
            <m:ctrlPr>
              <w:rPr>
                <w:rFonts w:ascii="Cambria Math" w:hAnsi="Cambria Math"/>
                <w:i/>
                <w:sz w:val="24"/>
              </w:rPr>
            </m:ctrlPr>
          </m:fPr>
          <m:num>
            <m:r>
              <w:rPr>
                <w:rFonts w:ascii="Cambria Math" w:hAnsi="Cambria Math"/>
                <w:sz w:val="24"/>
              </w:rPr>
              <m:t>1</m:t>
            </m:r>
          </m:num>
          <m:den>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den>
        </m:f>
      </m:oMath>
      <w:r>
        <w:rPr>
          <w:rFonts w:ascii="Monotype Corsiva" w:eastAsiaTheme="minorEastAsia" w:hAnsi="Monotype Corsiva"/>
          <w:sz w:val="24"/>
        </w:rPr>
        <w:tab/>
      </w:r>
      <w:proofErr w:type="spellStart"/>
      <w:r>
        <w:rPr>
          <w:rFonts w:ascii="Monotype Corsiva" w:eastAsiaTheme="minorEastAsia" w:hAnsi="Monotype Corsiva"/>
          <w:sz w:val="24"/>
        </w:rPr>
        <w:t>c</w:t>
      </w:r>
      <w:r>
        <w:rPr>
          <w:rFonts w:ascii="Monotype Corsiva" w:hAnsi="Monotype Corsiva"/>
          <w:sz w:val="24"/>
        </w:rPr>
        <w:t>o</w:t>
      </w:r>
      <w:r>
        <w:rPr>
          <w:rFonts w:ascii="Monotype Corsiva" w:hAnsi="Monotype Corsiva"/>
          <w:sz w:val="24"/>
        </w:rPr>
        <w:t>tan</w:t>
      </w:r>
      <w:proofErr w:type="spellEnd"/>
      <w:r>
        <w:rPr>
          <w:rFonts w:ascii="Monotype Corsiva" w:hAnsi="Monotype Corsiva"/>
          <w:sz w:val="24"/>
        </w:rPr>
        <w:t xml:space="preserve"> x = </w:t>
      </w:r>
      <m:oMath>
        <m:f>
          <m:fPr>
            <m:ctrlPr>
              <w:rPr>
                <w:rFonts w:ascii="Cambria Math" w:hAnsi="Cambria Math"/>
                <w:i/>
                <w:sz w:val="24"/>
              </w:rPr>
            </m:ctrlPr>
          </m:fPr>
          <m:num>
            <m:r>
              <w:rPr>
                <w:rFonts w:ascii="Cambria Math" w:hAnsi="Cambria Math"/>
                <w:sz w:val="24"/>
              </w:rPr>
              <m:t>1</m:t>
            </m:r>
          </m:num>
          <m:den>
            <m:func>
              <m:funcPr>
                <m:ctrlPr>
                  <w:rPr>
                    <w:rFonts w:ascii="Cambria Math" w:hAnsi="Cambria Math"/>
                    <w:i/>
                    <w:sz w:val="24"/>
                  </w:rPr>
                </m:ctrlPr>
              </m:funcPr>
              <m:fName>
                <m:r>
                  <m:rPr>
                    <m:sty m:val="p"/>
                  </m:rPr>
                  <w:rPr>
                    <w:rFonts w:ascii="Cambria Math" w:hAnsi="Cambria Math"/>
                    <w:sz w:val="24"/>
                  </w:rPr>
                  <m:t>tan</m:t>
                </m:r>
              </m:fName>
              <m:e>
                <m:r>
                  <w:rPr>
                    <w:rFonts w:ascii="Cambria Math" w:hAnsi="Cambria Math"/>
                    <w:sz w:val="24"/>
                  </w:rPr>
                  <m:t>x</m:t>
                </m:r>
              </m:e>
            </m:func>
          </m:den>
        </m:f>
      </m:oMath>
      <w:r>
        <w:rPr>
          <w:rFonts w:ascii="Monotype Corsiva" w:eastAsiaTheme="minorEastAsia" w:hAnsi="Monotype Corsiva"/>
          <w:sz w:val="24"/>
        </w:rPr>
        <w:t xml:space="preserve">            </w:t>
      </w:r>
      <w:r w:rsidRPr="001C544D">
        <w:rPr>
          <w:rFonts w:ascii="Monotype Corsiva" w:hAnsi="Monotype Corsiva"/>
          <w:b/>
          <w:sz w:val="24"/>
          <w:u w:val="single"/>
        </w:rPr>
        <w:t xml:space="preserve">Les identités des quotients sont : </w:t>
      </w:r>
      <w:r>
        <w:rPr>
          <w:rFonts w:ascii="Monotype Corsiva" w:hAnsi="Monotype Corsiva"/>
          <w:b/>
          <w:sz w:val="24"/>
          <w:u w:val="single"/>
        </w:rPr>
        <w:t xml:space="preserve"> </w:t>
      </w:r>
      <w:r>
        <w:rPr>
          <w:rFonts w:ascii="Monotype Corsiva" w:hAnsi="Monotype Corsiva"/>
          <w:sz w:val="24"/>
        </w:rPr>
        <w:t xml:space="preserve">tan x = </w:t>
      </w:r>
      <m:oMath>
        <m:f>
          <m:fPr>
            <m:ctrlPr>
              <w:rPr>
                <w:rFonts w:ascii="Cambria Math" w:hAnsi="Cambria Math"/>
                <w:i/>
                <w:sz w:val="24"/>
              </w:rPr>
            </m:ctrlPr>
          </m:fPr>
          <m:num>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x</m:t>
                </m:r>
              </m:e>
            </m:func>
          </m:num>
          <m:den>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den>
        </m:f>
      </m:oMath>
      <w:r>
        <w:rPr>
          <w:rFonts w:ascii="Monotype Corsiva" w:eastAsiaTheme="minorEastAsia" w:hAnsi="Monotype Corsiva"/>
          <w:sz w:val="24"/>
        </w:rPr>
        <w:tab/>
      </w:r>
      <w:proofErr w:type="spellStart"/>
      <w:r>
        <w:rPr>
          <w:rFonts w:ascii="Monotype Corsiva" w:eastAsiaTheme="minorEastAsia" w:hAnsi="Monotype Corsiva"/>
          <w:sz w:val="24"/>
        </w:rPr>
        <w:t>cotan</w:t>
      </w:r>
      <w:proofErr w:type="spellEnd"/>
      <w:r>
        <w:rPr>
          <w:rFonts w:ascii="Monotype Corsiva" w:eastAsiaTheme="minorEastAsia" w:hAnsi="Monotype Corsiva"/>
          <w:sz w:val="24"/>
        </w:rPr>
        <w:t xml:space="preserve"> x = </w:t>
      </w:r>
      <m:oMath>
        <m:f>
          <m:fPr>
            <m:ctrlPr>
              <w:rPr>
                <w:rFonts w:ascii="Cambria Math" w:hAnsi="Cambria Math"/>
                <w:i/>
                <w:sz w:val="24"/>
              </w:rPr>
            </m:ctrlPr>
          </m:fPr>
          <m:num>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num>
          <m:den>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x</m:t>
                </m:r>
              </m:e>
            </m:func>
          </m:den>
        </m:f>
      </m:oMath>
    </w:p>
    <w:p w:rsidR="001C544D" w:rsidRPr="001C544D" w:rsidRDefault="001C544D" w:rsidP="001C544D">
      <w:pPr>
        <w:jc w:val="both"/>
        <w:rPr>
          <w:rFonts w:ascii="Monotype Corsiva" w:hAnsi="Monotype Corsiva"/>
          <w:sz w:val="24"/>
        </w:rPr>
      </w:pPr>
      <w:r w:rsidRPr="001C544D">
        <w:rPr>
          <w:rFonts w:ascii="Monotype Corsiva" w:hAnsi="Monotype Corsiva"/>
          <w:b/>
          <w:sz w:val="24"/>
          <w:u w:val="single"/>
        </w:rPr>
        <w:t xml:space="preserve">Les trois formes de l’identité de Pythagore sont : </w:t>
      </w:r>
      <w:r>
        <w:rPr>
          <w:rFonts w:ascii="Monotype Corsiva" w:hAnsi="Monotype Corsiva"/>
          <w:sz w:val="24"/>
        </w:rPr>
        <w:t xml:space="preserve"> cos</w:t>
      </w:r>
      <w:r>
        <w:rPr>
          <w:rFonts w:ascii="Monotype Corsiva" w:hAnsi="Monotype Corsiva"/>
          <w:sz w:val="24"/>
          <w:vertAlign w:val="superscript"/>
        </w:rPr>
        <w:t>2</w:t>
      </w:r>
      <w:r>
        <w:rPr>
          <w:rFonts w:ascii="Monotype Corsiva" w:hAnsi="Monotype Corsiva"/>
          <w:sz w:val="24"/>
        </w:rPr>
        <w:t xml:space="preserve"> x + sin</w:t>
      </w:r>
      <w:r>
        <w:rPr>
          <w:rFonts w:ascii="Monotype Corsiva" w:hAnsi="Monotype Corsiva"/>
          <w:sz w:val="24"/>
          <w:vertAlign w:val="superscript"/>
        </w:rPr>
        <w:t>2</w:t>
      </w:r>
      <w:r>
        <w:rPr>
          <w:rFonts w:ascii="Monotype Corsiva" w:hAnsi="Monotype Corsiva"/>
          <w:sz w:val="24"/>
        </w:rPr>
        <w:t xml:space="preserve"> x = 1 </w:t>
      </w:r>
      <w:r>
        <w:rPr>
          <w:rFonts w:ascii="Monotype Corsiva" w:hAnsi="Monotype Corsiva"/>
          <w:sz w:val="24"/>
        </w:rPr>
        <w:tab/>
        <w:t>1 + tan</w:t>
      </w:r>
      <w:r>
        <w:rPr>
          <w:rFonts w:ascii="Monotype Corsiva" w:hAnsi="Monotype Corsiva"/>
          <w:sz w:val="24"/>
          <w:vertAlign w:val="superscript"/>
        </w:rPr>
        <w:t>2</w:t>
      </w:r>
      <w:r>
        <w:rPr>
          <w:rFonts w:ascii="Monotype Corsiva" w:hAnsi="Monotype Corsiva"/>
          <w:sz w:val="24"/>
        </w:rPr>
        <w:t xml:space="preserve"> x = sec</w:t>
      </w:r>
      <w:r>
        <w:rPr>
          <w:rFonts w:ascii="Monotype Corsiva" w:hAnsi="Monotype Corsiva"/>
          <w:sz w:val="24"/>
          <w:vertAlign w:val="superscript"/>
        </w:rPr>
        <w:t>2</w:t>
      </w:r>
      <w:r>
        <w:rPr>
          <w:rFonts w:ascii="Monotype Corsiva" w:hAnsi="Monotype Corsiva"/>
          <w:sz w:val="24"/>
        </w:rPr>
        <w:t xml:space="preserve"> x</w:t>
      </w:r>
      <w:r>
        <w:rPr>
          <w:rFonts w:ascii="Monotype Corsiva" w:hAnsi="Monotype Corsiva"/>
          <w:sz w:val="24"/>
        </w:rPr>
        <w:tab/>
        <w:t>cotan</w:t>
      </w:r>
      <w:r>
        <w:rPr>
          <w:rFonts w:ascii="Monotype Corsiva" w:hAnsi="Monotype Corsiva"/>
          <w:sz w:val="24"/>
          <w:vertAlign w:val="superscript"/>
        </w:rPr>
        <w:t>2</w:t>
      </w:r>
      <w:r>
        <w:rPr>
          <w:rFonts w:ascii="Monotype Corsiva" w:hAnsi="Monotype Corsiva"/>
          <w:sz w:val="24"/>
        </w:rPr>
        <w:t xml:space="preserve"> x + 1 = cosec</w:t>
      </w:r>
      <w:r>
        <w:rPr>
          <w:rFonts w:ascii="Monotype Corsiva" w:hAnsi="Monotype Corsiva"/>
          <w:sz w:val="24"/>
          <w:vertAlign w:val="superscript"/>
        </w:rPr>
        <w:t>2</w:t>
      </w:r>
      <w:r>
        <w:rPr>
          <w:rFonts w:ascii="Monotype Corsiva" w:hAnsi="Monotype Corsiva"/>
          <w:sz w:val="24"/>
        </w:rPr>
        <w:t xml:space="preserve"> x</w:t>
      </w:r>
    </w:p>
    <w:p w:rsidR="001C544D" w:rsidRPr="005B340E" w:rsidRDefault="001C544D" w:rsidP="001C544D">
      <w:pPr>
        <w:jc w:val="both"/>
        <w:rPr>
          <w:rFonts w:ascii="Monotype Corsiva" w:hAnsi="Monotype Corsiva"/>
          <w:sz w:val="24"/>
        </w:rPr>
      </w:pPr>
      <w:r w:rsidRPr="001C544D">
        <w:rPr>
          <w:rFonts w:ascii="Monotype Corsiva" w:hAnsi="Monotype Corsiva"/>
          <w:b/>
          <w:sz w:val="24"/>
          <w:u w:val="single"/>
        </w:rPr>
        <w:t>Les identités de la somme :</w:t>
      </w:r>
      <w:r w:rsidR="005B340E">
        <w:rPr>
          <w:rFonts w:ascii="Monotype Corsiva" w:hAnsi="Monotype Corsiva"/>
          <w:b/>
          <w:sz w:val="24"/>
          <w:u w:val="single"/>
        </w:rPr>
        <w:t xml:space="preserve"> </w:t>
      </w:r>
      <w:r w:rsidR="005B340E">
        <w:rPr>
          <w:rFonts w:ascii="Monotype Corsiva" w:hAnsi="Monotype Corsiva"/>
          <w:sz w:val="24"/>
        </w:rPr>
        <w:t xml:space="preserve">sin (A + B) = </w:t>
      </w:r>
      <w:proofErr w:type="spellStart"/>
      <w:r w:rsidR="005B340E">
        <w:rPr>
          <w:rFonts w:ascii="Monotype Corsiva" w:hAnsi="Monotype Corsiva"/>
          <w:sz w:val="24"/>
        </w:rPr>
        <w:t>sinAcosB</w:t>
      </w:r>
      <w:proofErr w:type="spellEnd"/>
      <w:r w:rsidR="005B340E">
        <w:rPr>
          <w:rFonts w:ascii="Monotype Corsiva" w:hAnsi="Monotype Corsiva"/>
          <w:sz w:val="24"/>
        </w:rPr>
        <w:t xml:space="preserve"> + </w:t>
      </w:r>
      <w:proofErr w:type="spellStart"/>
      <w:r w:rsidR="005B340E">
        <w:rPr>
          <w:rFonts w:ascii="Monotype Corsiva" w:hAnsi="Monotype Corsiva"/>
          <w:sz w:val="24"/>
        </w:rPr>
        <w:t>cosAsinB</w:t>
      </w:r>
      <w:proofErr w:type="spellEnd"/>
      <w:r w:rsidR="005B340E">
        <w:rPr>
          <w:rFonts w:ascii="Monotype Corsiva" w:hAnsi="Monotype Corsiva"/>
          <w:sz w:val="24"/>
        </w:rPr>
        <w:tab/>
      </w:r>
      <w:r w:rsidR="00735EC6">
        <w:rPr>
          <w:rFonts w:ascii="Monotype Corsiva" w:hAnsi="Monotype Corsiva"/>
          <w:sz w:val="24"/>
        </w:rPr>
        <w:t xml:space="preserve">      </w:t>
      </w:r>
      <w:r w:rsidR="005B340E">
        <w:rPr>
          <w:rFonts w:ascii="Monotype Corsiva" w:hAnsi="Monotype Corsiva"/>
          <w:sz w:val="24"/>
        </w:rPr>
        <w:t xml:space="preserve">cos(A + B) = </w:t>
      </w:r>
      <w:proofErr w:type="spellStart"/>
      <w:r w:rsidR="005B340E">
        <w:rPr>
          <w:rFonts w:ascii="Monotype Corsiva" w:hAnsi="Monotype Corsiva"/>
          <w:sz w:val="24"/>
        </w:rPr>
        <w:t>cosAcosB</w:t>
      </w:r>
      <w:proofErr w:type="spellEnd"/>
      <w:r w:rsidR="005B340E">
        <w:rPr>
          <w:rFonts w:ascii="Monotype Corsiva" w:hAnsi="Monotype Corsiva"/>
          <w:sz w:val="24"/>
        </w:rPr>
        <w:t xml:space="preserve"> – </w:t>
      </w:r>
      <w:proofErr w:type="spellStart"/>
      <w:r w:rsidR="005B340E">
        <w:rPr>
          <w:rFonts w:ascii="Monotype Corsiva" w:hAnsi="Monotype Corsiva"/>
          <w:sz w:val="24"/>
        </w:rPr>
        <w:t>sinAsinB</w:t>
      </w:r>
      <w:proofErr w:type="spellEnd"/>
      <w:r w:rsidR="005B340E">
        <w:rPr>
          <w:rFonts w:ascii="Monotype Corsiva" w:hAnsi="Monotype Corsiva"/>
          <w:sz w:val="24"/>
        </w:rPr>
        <w:tab/>
      </w:r>
      <w:r w:rsidR="00735EC6">
        <w:rPr>
          <w:rFonts w:ascii="Monotype Corsiva" w:hAnsi="Monotype Corsiva"/>
          <w:sz w:val="24"/>
        </w:rPr>
        <w:t xml:space="preserve">      </w:t>
      </w:r>
      <w:r w:rsidR="005B340E">
        <w:rPr>
          <w:rFonts w:ascii="Monotype Corsiva" w:hAnsi="Monotype Corsiva"/>
          <w:sz w:val="24"/>
        </w:rPr>
        <w:t xml:space="preserve">tan(A + B) = </w:t>
      </w:r>
      <m:oMath>
        <m:f>
          <m:fPr>
            <m:ctrlPr>
              <w:rPr>
                <w:rFonts w:ascii="Cambria Math" w:hAnsi="Cambria Math"/>
                <w:i/>
                <w:sz w:val="24"/>
              </w:rPr>
            </m:ctrlPr>
          </m:fPr>
          <m:num>
            <m:r>
              <w:rPr>
                <w:rFonts w:ascii="Cambria Math" w:hAnsi="Cambria Math"/>
                <w:sz w:val="24"/>
              </w:rPr>
              <m:t>tanA+tanB</m:t>
            </m:r>
          </m:num>
          <m:den>
            <m:r>
              <w:rPr>
                <w:rFonts w:ascii="Cambria Math" w:hAnsi="Cambria Math"/>
                <w:sz w:val="24"/>
              </w:rPr>
              <m:t>1-tanAtanB</m:t>
            </m:r>
          </m:den>
        </m:f>
      </m:oMath>
    </w:p>
    <w:p w:rsidR="001C544D" w:rsidRPr="00735EC6" w:rsidRDefault="001C544D" w:rsidP="001C544D">
      <w:pPr>
        <w:jc w:val="both"/>
        <w:rPr>
          <w:rFonts w:ascii="Monotype Corsiva" w:hAnsi="Monotype Corsiva"/>
          <w:sz w:val="24"/>
        </w:rPr>
      </w:pPr>
      <w:r w:rsidRPr="001C544D">
        <w:rPr>
          <w:rFonts w:ascii="Monotype Corsiva" w:hAnsi="Monotype Corsiva"/>
          <w:b/>
          <w:sz w:val="24"/>
          <w:u w:val="single"/>
        </w:rPr>
        <w:t xml:space="preserve">Les identités de la différence : </w:t>
      </w:r>
      <w:r w:rsidR="00735EC6">
        <w:rPr>
          <w:rFonts w:ascii="Monotype Corsiva" w:hAnsi="Monotype Corsiva"/>
          <w:b/>
          <w:sz w:val="24"/>
          <w:u w:val="single"/>
        </w:rPr>
        <w:t xml:space="preserve"> </w:t>
      </w:r>
      <w:r w:rsidR="00735EC6">
        <w:rPr>
          <w:rFonts w:ascii="Monotype Corsiva" w:hAnsi="Monotype Corsiva"/>
          <w:sz w:val="24"/>
        </w:rPr>
        <w:t>sin (A – B)</w:t>
      </w:r>
      <w:r w:rsidR="00735EC6">
        <w:rPr>
          <w:rFonts w:ascii="Monotype Corsiva" w:hAnsi="Monotype Corsiva"/>
          <w:sz w:val="24"/>
        </w:rPr>
        <w:t xml:space="preserve"> = </w:t>
      </w:r>
      <w:proofErr w:type="spellStart"/>
      <w:r w:rsidR="00735EC6">
        <w:rPr>
          <w:rFonts w:ascii="Monotype Corsiva" w:hAnsi="Monotype Corsiva"/>
          <w:sz w:val="24"/>
        </w:rPr>
        <w:t>sinAcosB</w:t>
      </w:r>
      <w:proofErr w:type="spellEnd"/>
      <w:r w:rsidR="00735EC6">
        <w:rPr>
          <w:rFonts w:ascii="Monotype Corsiva" w:hAnsi="Monotype Corsiva"/>
          <w:sz w:val="24"/>
        </w:rPr>
        <w:t xml:space="preserve"> – </w:t>
      </w:r>
      <w:proofErr w:type="spellStart"/>
      <w:r w:rsidR="00735EC6">
        <w:rPr>
          <w:rFonts w:ascii="Monotype Corsiva" w:hAnsi="Monotype Corsiva"/>
          <w:sz w:val="24"/>
        </w:rPr>
        <w:t>cosAsinB</w:t>
      </w:r>
      <w:proofErr w:type="spellEnd"/>
      <w:r w:rsidR="00735EC6">
        <w:rPr>
          <w:rFonts w:ascii="Monotype Corsiva" w:hAnsi="Monotype Corsiva"/>
          <w:sz w:val="24"/>
        </w:rPr>
        <w:tab/>
        <w:t xml:space="preserve">      cos(A – B) = </w:t>
      </w:r>
      <w:proofErr w:type="spellStart"/>
      <w:r w:rsidR="00735EC6">
        <w:rPr>
          <w:rFonts w:ascii="Monotype Corsiva" w:hAnsi="Monotype Corsiva"/>
          <w:sz w:val="24"/>
        </w:rPr>
        <w:t>cosAcosB</w:t>
      </w:r>
      <w:proofErr w:type="spellEnd"/>
      <w:r w:rsidR="00735EC6">
        <w:rPr>
          <w:rFonts w:ascii="Monotype Corsiva" w:hAnsi="Monotype Corsiva"/>
          <w:sz w:val="24"/>
        </w:rPr>
        <w:t xml:space="preserve"> </w:t>
      </w:r>
      <w:r w:rsidR="00735EC6">
        <w:rPr>
          <w:rFonts w:ascii="Monotype Corsiva" w:hAnsi="Monotype Corsiva"/>
          <w:sz w:val="24"/>
        </w:rPr>
        <w:t>+</w:t>
      </w:r>
      <w:r w:rsidR="00735EC6">
        <w:rPr>
          <w:rFonts w:ascii="Monotype Corsiva" w:hAnsi="Monotype Corsiva"/>
          <w:sz w:val="24"/>
        </w:rPr>
        <w:t xml:space="preserve"> </w:t>
      </w:r>
      <w:proofErr w:type="spellStart"/>
      <w:r w:rsidR="00735EC6">
        <w:rPr>
          <w:rFonts w:ascii="Monotype Corsiva" w:hAnsi="Monotype Corsiva"/>
          <w:sz w:val="24"/>
        </w:rPr>
        <w:t>sinAsinB</w:t>
      </w:r>
      <w:proofErr w:type="spellEnd"/>
      <w:r w:rsidR="00735EC6">
        <w:rPr>
          <w:rFonts w:ascii="Monotype Corsiva" w:hAnsi="Monotype Corsiva"/>
          <w:sz w:val="24"/>
        </w:rPr>
        <w:tab/>
        <w:t xml:space="preserve">      tan(A – B) = </w:t>
      </w:r>
      <m:oMath>
        <m:f>
          <m:fPr>
            <m:ctrlPr>
              <w:rPr>
                <w:rFonts w:ascii="Cambria Math" w:hAnsi="Cambria Math"/>
                <w:i/>
                <w:sz w:val="24"/>
              </w:rPr>
            </m:ctrlPr>
          </m:fPr>
          <m:num>
            <m:r>
              <w:rPr>
                <w:rFonts w:ascii="Cambria Math" w:hAnsi="Cambria Math"/>
                <w:sz w:val="24"/>
              </w:rPr>
              <m:t>tanA</m:t>
            </m:r>
            <m:r>
              <w:rPr>
                <w:rFonts w:ascii="Cambria Math" w:hAnsi="Cambria Math"/>
                <w:sz w:val="24"/>
              </w:rPr>
              <m:t>-</m:t>
            </m:r>
            <m:r>
              <w:rPr>
                <w:rFonts w:ascii="Cambria Math" w:hAnsi="Cambria Math"/>
                <w:sz w:val="24"/>
              </w:rPr>
              <m:t>tanB</m:t>
            </m:r>
          </m:num>
          <m:den>
            <m:r>
              <w:rPr>
                <w:rFonts w:ascii="Cambria Math" w:hAnsi="Cambria Math"/>
                <w:sz w:val="24"/>
              </w:rPr>
              <m:t>1+</m:t>
            </m:r>
            <m:r>
              <w:rPr>
                <w:rFonts w:ascii="Cambria Math" w:hAnsi="Cambria Math"/>
                <w:sz w:val="24"/>
              </w:rPr>
              <m:t>tanAtanB</m:t>
            </m:r>
          </m:den>
        </m:f>
      </m:oMath>
    </w:p>
    <w:p w:rsidR="001C544D" w:rsidRPr="00735EC6" w:rsidRDefault="001C544D" w:rsidP="001C544D">
      <w:pPr>
        <w:jc w:val="both"/>
        <w:rPr>
          <w:rFonts w:ascii="Monotype Corsiva" w:hAnsi="Monotype Corsiva"/>
          <w:sz w:val="24"/>
        </w:rPr>
      </w:pPr>
      <w:r w:rsidRPr="001C544D">
        <w:rPr>
          <w:rFonts w:ascii="Monotype Corsiva" w:hAnsi="Monotype Corsiva"/>
          <w:b/>
          <w:sz w:val="24"/>
          <w:u w:val="single"/>
        </w:rPr>
        <w:t xml:space="preserve">Les identités de l’angle double : </w:t>
      </w:r>
      <w:r w:rsidR="00735EC6">
        <w:rPr>
          <w:rFonts w:ascii="Monotype Corsiva" w:hAnsi="Monotype Corsiva"/>
          <w:sz w:val="24"/>
        </w:rPr>
        <w:t>sin2A = 2sinAcosA</w:t>
      </w:r>
      <w:r w:rsidR="00735EC6">
        <w:rPr>
          <w:rFonts w:ascii="Monotype Corsiva" w:hAnsi="Monotype Corsiva"/>
          <w:sz w:val="24"/>
        </w:rPr>
        <w:tab/>
        <w:t>cos2A = cos</w:t>
      </w:r>
      <w:r w:rsidR="00735EC6">
        <w:rPr>
          <w:rFonts w:ascii="Monotype Corsiva" w:hAnsi="Monotype Corsiva"/>
          <w:sz w:val="24"/>
          <w:vertAlign w:val="superscript"/>
        </w:rPr>
        <w:t>2</w:t>
      </w:r>
      <w:r w:rsidR="00735EC6">
        <w:rPr>
          <w:rFonts w:ascii="Monotype Corsiva" w:hAnsi="Monotype Corsiva"/>
          <w:sz w:val="24"/>
        </w:rPr>
        <w:t>A – sin</w:t>
      </w:r>
      <w:r w:rsidR="00735EC6">
        <w:rPr>
          <w:rFonts w:ascii="Monotype Corsiva" w:hAnsi="Monotype Corsiva"/>
          <w:sz w:val="24"/>
          <w:vertAlign w:val="superscript"/>
        </w:rPr>
        <w:t>2</w:t>
      </w:r>
      <w:r w:rsidR="00735EC6">
        <w:rPr>
          <w:rFonts w:ascii="Monotype Corsiva" w:hAnsi="Monotype Corsiva"/>
          <w:sz w:val="24"/>
        </w:rPr>
        <w:t>A   ou   2cos</w:t>
      </w:r>
      <w:r w:rsidR="00735EC6">
        <w:rPr>
          <w:rFonts w:ascii="Monotype Corsiva" w:hAnsi="Monotype Corsiva"/>
          <w:sz w:val="24"/>
          <w:vertAlign w:val="superscript"/>
        </w:rPr>
        <w:t>2</w:t>
      </w:r>
      <w:r w:rsidR="00735EC6">
        <w:rPr>
          <w:rFonts w:ascii="Monotype Corsiva" w:hAnsi="Monotype Corsiva"/>
          <w:sz w:val="24"/>
        </w:rPr>
        <w:t>A – 1  ou   1 – 2sin</w:t>
      </w:r>
      <w:r w:rsidR="00735EC6">
        <w:rPr>
          <w:rFonts w:ascii="Monotype Corsiva" w:hAnsi="Monotype Corsiva"/>
          <w:sz w:val="24"/>
          <w:vertAlign w:val="superscript"/>
        </w:rPr>
        <w:t>2</w:t>
      </w:r>
      <w:r w:rsidR="00735EC6">
        <w:rPr>
          <w:rFonts w:ascii="Monotype Corsiva" w:hAnsi="Monotype Corsiva"/>
          <w:sz w:val="24"/>
        </w:rPr>
        <w:t>A</w:t>
      </w:r>
      <w:r w:rsidR="00735EC6">
        <w:rPr>
          <w:rFonts w:ascii="Monotype Corsiva" w:hAnsi="Monotype Corsiva"/>
          <w:sz w:val="24"/>
        </w:rPr>
        <w:tab/>
      </w:r>
      <w:r w:rsidR="00735EC6">
        <w:rPr>
          <w:rFonts w:ascii="Monotype Corsiva" w:hAnsi="Monotype Corsiva"/>
          <w:sz w:val="24"/>
        </w:rPr>
        <w:tab/>
        <w:t xml:space="preserve">tan2A = </w:t>
      </w:r>
      <m:oMath>
        <m:f>
          <m:fPr>
            <m:ctrlPr>
              <w:rPr>
                <w:rFonts w:ascii="Cambria Math" w:hAnsi="Cambria Math"/>
                <w:i/>
                <w:sz w:val="24"/>
              </w:rPr>
            </m:ctrlPr>
          </m:fPr>
          <m:num>
            <m:r>
              <w:rPr>
                <w:rFonts w:ascii="Cambria Math" w:hAnsi="Cambria Math"/>
                <w:sz w:val="24"/>
              </w:rPr>
              <m:t>2tanA</m:t>
            </m:r>
          </m:num>
          <m:den>
            <m:r>
              <w:rPr>
                <w:rFonts w:ascii="Cambria Math" w:hAnsi="Cambria Math"/>
                <w:sz w:val="24"/>
              </w:rPr>
              <m:t>1-</m:t>
            </m:r>
            <m:sSup>
              <m:sSupPr>
                <m:ctrlPr>
                  <w:rPr>
                    <w:rFonts w:ascii="Cambria Math" w:hAnsi="Cambria Math"/>
                    <w:i/>
                    <w:sz w:val="24"/>
                  </w:rPr>
                </m:ctrlPr>
              </m:sSupPr>
              <m:e>
                <m:r>
                  <w:rPr>
                    <w:rFonts w:ascii="Cambria Math" w:hAnsi="Cambria Math"/>
                    <w:sz w:val="24"/>
                  </w:rPr>
                  <m:t>tan</m:t>
                </m:r>
              </m:e>
              <m:sup>
                <m:r>
                  <w:rPr>
                    <w:rFonts w:ascii="Cambria Math" w:hAnsi="Cambria Math"/>
                    <w:sz w:val="24"/>
                  </w:rPr>
                  <m:t>2</m:t>
                </m:r>
              </m:sup>
            </m:sSup>
            <m:r>
              <w:rPr>
                <w:rFonts w:ascii="Cambria Math" w:hAnsi="Cambria Math"/>
                <w:sz w:val="24"/>
              </w:rPr>
              <m:t>A</m:t>
            </m:r>
          </m:den>
        </m:f>
      </m:oMath>
    </w:p>
    <w:p w:rsidR="001C544D" w:rsidRPr="001C544D" w:rsidRDefault="001C544D" w:rsidP="001C544D">
      <w:pPr>
        <w:ind w:firstLine="720"/>
        <w:jc w:val="both"/>
        <w:rPr>
          <w:rFonts w:ascii="Monotype Corsiva" w:hAnsi="Monotype Corsiva"/>
          <w:sz w:val="24"/>
        </w:rPr>
      </w:pPr>
      <w:r w:rsidRPr="001C544D">
        <w:rPr>
          <w:rFonts w:ascii="Monotype Corsiva" w:hAnsi="Monotype Corsiva"/>
          <w:sz w:val="24"/>
        </w:rPr>
        <w:t xml:space="preserve">Pour </w:t>
      </w:r>
      <w:r w:rsidRPr="00324349">
        <w:rPr>
          <w:rFonts w:ascii="Monotype Corsiva" w:hAnsi="Monotype Corsiva"/>
          <w:sz w:val="24"/>
          <w:u w:val="single"/>
        </w:rPr>
        <w:t>démontrer</w:t>
      </w:r>
      <w:r w:rsidRPr="001C544D">
        <w:rPr>
          <w:rFonts w:ascii="Monotype Corsiva" w:hAnsi="Monotype Corsiva"/>
          <w:sz w:val="24"/>
        </w:rPr>
        <w:t xml:space="preserve"> qu’une identité est vraie pour toutes les valeurs permises de la variable, il est nécessaire d’exprimer les deux membres de l’identité sous des formes équivalentes. Il faut manipuler algébriquement l’un ou l’autre des membres de l’identité, ou les deux, pour les rendre identiques. Tu ne peux pas déplacer des termes d’un côté à l’autre du signe de l’égalité lorsque tu cherches à </w:t>
      </w:r>
      <w:r w:rsidRPr="00324349">
        <w:rPr>
          <w:rFonts w:ascii="Monotype Corsiva" w:hAnsi="Monotype Corsiva"/>
          <w:sz w:val="24"/>
        </w:rPr>
        <w:t>démontrer</w:t>
      </w:r>
      <w:r w:rsidRPr="001C544D">
        <w:rPr>
          <w:rFonts w:ascii="Monotype Corsiva" w:hAnsi="Monotype Corsiva"/>
          <w:sz w:val="24"/>
        </w:rPr>
        <w:t xml:space="preserve"> une identité. Simplifie plutôt chaque membre de l’identité de façon indépendante. </w:t>
      </w:r>
      <w:r w:rsidR="00735EC6">
        <w:rPr>
          <w:rFonts w:ascii="Monotype Corsiva" w:hAnsi="Monotype Corsiva"/>
          <w:sz w:val="24"/>
        </w:rPr>
        <w:t>En général, il est plus facile de simplifier une expression complexe que de tra</w:t>
      </w:r>
      <w:bookmarkStart w:id="0" w:name="_GoBack"/>
      <w:bookmarkEnd w:id="0"/>
      <w:r w:rsidR="00735EC6">
        <w:rPr>
          <w:rFonts w:ascii="Monotype Corsiva" w:hAnsi="Monotype Corsiva"/>
          <w:sz w:val="24"/>
        </w:rPr>
        <w:t xml:space="preserve">nsformer une expression simple en une expression plus complexe. </w:t>
      </w:r>
    </w:p>
    <w:p w:rsidR="001C544D" w:rsidRPr="001C544D" w:rsidRDefault="001C544D" w:rsidP="001C544D">
      <w:pPr>
        <w:jc w:val="both"/>
        <w:rPr>
          <w:rFonts w:ascii="Monotype Corsiva" w:hAnsi="Monotype Corsiva"/>
          <w:sz w:val="24"/>
        </w:rPr>
      </w:pPr>
      <w:r w:rsidRPr="001C544D">
        <w:rPr>
          <w:rFonts w:ascii="Monotype Corsiva" w:hAnsi="Monotype Corsiva"/>
          <w:sz w:val="24"/>
        </w:rPr>
        <w:t>Voici quelques stratégies utiles pour démontrer la validité d’identités :</w:t>
      </w:r>
    </w:p>
    <w:p w:rsidR="001C544D" w:rsidRPr="001C544D" w:rsidRDefault="001C544D" w:rsidP="001C544D">
      <w:pPr>
        <w:pStyle w:val="Paragraphedeliste"/>
        <w:numPr>
          <w:ilvl w:val="0"/>
          <w:numId w:val="2"/>
        </w:numPr>
        <w:spacing w:after="200" w:line="276" w:lineRule="auto"/>
        <w:jc w:val="both"/>
        <w:rPr>
          <w:rFonts w:ascii="Monotype Corsiva" w:hAnsi="Monotype Corsiva"/>
          <w:sz w:val="24"/>
        </w:rPr>
      </w:pPr>
      <w:r w:rsidRPr="001C544D">
        <w:rPr>
          <w:rFonts w:ascii="Monotype Corsiva" w:hAnsi="Monotype Corsiva"/>
          <w:sz w:val="24"/>
        </w:rPr>
        <w:t>Effectue des substitutions à partir d’identités connues.</w:t>
      </w:r>
    </w:p>
    <w:p w:rsidR="001C544D" w:rsidRPr="001C544D" w:rsidRDefault="001C544D" w:rsidP="001C544D">
      <w:pPr>
        <w:pStyle w:val="Paragraphedeliste"/>
        <w:numPr>
          <w:ilvl w:val="0"/>
          <w:numId w:val="2"/>
        </w:numPr>
        <w:spacing w:after="200" w:line="276" w:lineRule="auto"/>
        <w:jc w:val="both"/>
        <w:rPr>
          <w:rFonts w:ascii="Monotype Corsiva" w:hAnsi="Monotype Corsiva"/>
          <w:sz w:val="24"/>
        </w:rPr>
      </w:pPr>
      <w:r w:rsidRPr="001C544D">
        <w:rPr>
          <w:rFonts w:ascii="Monotype Corsiva" w:hAnsi="Monotype Corsiva"/>
          <w:sz w:val="24"/>
        </w:rPr>
        <w:t xml:space="preserve">Lorsqu’une expression est de degré 2, vérifie si tu peux utiliser une forme de l’identité de Pythagore. </w:t>
      </w:r>
    </w:p>
    <w:p w:rsidR="001C544D" w:rsidRPr="001C544D" w:rsidRDefault="001C544D" w:rsidP="001C544D">
      <w:pPr>
        <w:pStyle w:val="Paragraphedeliste"/>
        <w:numPr>
          <w:ilvl w:val="0"/>
          <w:numId w:val="2"/>
        </w:numPr>
        <w:spacing w:after="200" w:line="276" w:lineRule="auto"/>
        <w:jc w:val="both"/>
        <w:rPr>
          <w:rFonts w:ascii="Monotype Corsiva" w:hAnsi="Monotype Corsiva"/>
          <w:sz w:val="24"/>
        </w:rPr>
      </w:pPr>
      <w:r w:rsidRPr="001C544D">
        <w:rPr>
          <w:rFonts w:ascii="Monotype Corsiva" w:hAnsi="Monotype Corsiva"/>
          <w:sz w:val="24"/>
        </w:rPr>
        <w:t>Réécris chaque expression en fonction du sinus et du cosinus seulement.</w:t>
      </w:r>
    </w:p>
    <w:p w:rsidR="001C544D" w:rsidRPr="001C544D" w:rsidRDefault="001C544D" w:rsidP="001C544D">
      <w:pPr>
        <w:pStyle w:val="Paragraphedeliste"/>
        <w:numPr>
          <w:ilvl w:val="0"/>
          <w:numId w:val="2"/>
        </w:numPr>
        <w:spacing w:after="200" w:line="276" w:lineRule="auto"/>
        <w:jc w:val="both"/>
        <w:rPr>
          <w:rFonts w:ascii="Monotype Corsiva" w:hAnsi="Monotype Corsiva"/>
          <w:sz w:val="24"/>
        </w:rPr>
      </w:pPr>
      <w:r w:rsidRPr="001C544D">
        <w:rPr>
          <w:rFonts w:ascii="Monotype Corsiva" w:hAnsi="Monotype Corsiva"/>
          <w:sz w:val="24"/>
        </w:rPr>
        <w:t xml:space="preserve">Multiplie toute expression rationnelle par le conjugué du dénominateur. </w:t>
      </w:r>
    </w:p>
    <w:p w:rsidR="001C544D" w:rsidRPr="001C544D" w:rsidRDefault="001C544D" w:rsidP="001C544D">
      <w:pPr>
        <w:pStyle w:val="Paragraphedeliste"/>
        <w:numPr>
          <w:ilvl w:val="0"/>
          <w:numId w:val="2"/>
        </w:numPr>
        <w:spacing w:after="200" w:line="276" w:lineRule="auto"/>
        <w:jc w:val="both"/>
        <w:rPr>
          <w:rFonts w:ascii="Monotype Corsiva" w:hAnsi="Monotype Corsiva"/>
          <w:sz w:val="24"/>
        </w:rPr>
      </w:pPr>
      <w:r w:rsidRPr="001C544D">
        <w:rPr>
          <w:rFonts w:ascii="Monotype Corsiva" w:hAnsi="Monotype Corsiva"/>
          <w:sz w:val="24"/>
        </w:rPr>
        <w:t xml:space="preserve">Décompose les expressions en facteurs afin de les simplifier. </w:t>
      </w:r>
    </w:p>
    <w:p w:rsidR="00AC6687" w:rsidRPr="001C544D" w:rsidRDefault="00AC6687" w:rsidP="001C544D">
      <w:pPr>
        <w:jc w:val="both"/>
      </w:pPr>
    </w:p>
    <w:sectPr w:rsidR="00AC6687" w:rsidRPr="001C544D" w:rsidSect="00761EE3">
      <w:headerReference w:type="first" r:id="rId9"/>
      <w:pgSz w:w="15840" w:h="12240" w:orient="landscape"/>
      <w:pgMar w:top="720" w:right="720" w:bottom="720" w:left="72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EF" w:rsidRDefault="008318EF" w:rsidP="008318EF">
      <w:pPr>
        <w:spacing w:after="0" w:line="240" w:lineRule="auto"/>
      </w:pPr>
      <w:r>
        <w:separator/>
      </w:r>
    </w:p>
  </w:endnote>
  <w:endnote w:type="continuationSeparator" w:id="0">
    <w:p w:rsidR="008318EF" w:rsidRDefault="008318EF" w:rsidP="0083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EF" w:rsidRDefault="008318EF" w:rsidP="008318EF">
      <w:pPr>
        <w:spacing w:after="0" w:line="240" w:lineRule="auto"/>
      </w:pPr>
      <w:r>
        <w:separator/>
      </w:r>
    </w:p>
  </w:footnote>
  <w:footnote w:type="continuationSeparator" w:id="0">
    <w:p w:rsidR="008318EF" w:rsidRDefault="008318EF" w:rsidP="0083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EF" w:rsidRPr="00761EE3" w:rsidRDefault="00761EE3" w:rsidP="00761EE3">
    <w:pPr>
      <w:pStyle w:val="En-tte"/>
      <w:pBdr>
        <w:top w:val="thinThickSmallGap" w:sz="24" w:space="1" w:color="auto"/>
        <w:left w:val="thinThickSmallGap" w:sz="24" w:space="4" w:color="auto"/>
        <w:bottom w:val="thickThinSmallGap" w:sz="24" w:space="1" w:color="auto"/>
        <w:right w:val="thickThinSmallGap" w:sz="24" w:space="4" w:color="auto"/>
      </w:pBdr>
      <w:shd w:val="clear" w:color="auto" w:fill="9CC2E5" w:themeFill="accent1" w:themeFillTint="99"/>
      <w:jc w:val="center"/>
      <w:rPr>
        <w:rFonts w:ascii="Monotype Corsiva" w:hAnsi="Monotype Corsiva"/>
        <w:b/>
        <w:color w:val="FFFFFF" w:themeColor="background1"/>
        <w:sz w:val="72"/>
      </w:rPr>
    </w:pPr>
    <w:r>
      <w:rPr>
        <w:rFonts w:ascii="Monotype Corsiva" w:hAnsi="Monotype Corsiva"/>
        <w:b/>
        <w:color w:val="FFFFFF" w:themeColor="background1"/>
        <w:sz w:val="72"/>
      </w:rPr>
      <w:t>Résumé des notions importantes</w:t>
    </w:r>
    <w:r w:rsidR="00365C35">
      <w:rPr>
        <w:rFonts w:ascii="Monotype Corsiva" w:hAnsi="Monotype Corsiva"/>
        <w:b/>
        <w:color w:val="FFFFFF" w:themeColor="background1"/>
        <w:sz w:val="72"/>
      </w:rPr>
      <w:t xml:space="preserve"> du BLOC 3</w:t>
    </w:r>
  </w:p>
  <w:p w:rsidR="00761EE3" w:rsidRPr="008318EF" w:rsidRDefault="00761EE3" w:rsidP="008318EF">
    <w:pPr>
      <w:pStyle w:val="En-tte"/>
      <w:jc w:val="center"/>
      <w:rPr>
        <w:rFonts w:ascii="Monotype Corsiva" w:hAnsi="Monotype Corsiva"/>
        <w:sz w:val="5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2D0F"/>
    <w:multiLevelType w:val="hybridMultilevel"/>
    <w:tmpl w:val="83BA0B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DAF09CF"/>
    <w:multiLevelType w:val="hybridMultilevel"/>
    <w:tmpl w:val="F0D47E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CC"/>
    <w:rsid w:val="00045798"/>
    <w:rsid w:val="00177FF8"/>
    <w:rsid w:val="001A4EDE"/>
    <w:rsid w:val="001C544D"/>
    <w:rsid w:val="00266D65"/>
    <w:rsid w:val="002671E4"/>
    <w:rsid w:val="00324349"/>
    <w:rsid w:val="00365C35"/>
    <w:rsid w:val="00483ACC"/>
    <w:rsid w:val="005B340E"/>
    <w:rsid w:val="005C6810"/>
    <w:rsid w:val="0065230B"/>
    <w:rsid w:val="006F28A3"/>
    <w:rsid w:val="00735EC6"/>
    <w:rsid w:val="00761EE3"/>
    <w:rsid w:val="00803362"/>
    <w:rsid w:val="008318EF"/>
    <w:rsid w:val="00914B0A"/>
    <w:rsid w:val="00AA07CA"/>
    <w:rsid w:val="00AC6687"/>
    <w:rsid w:val="00AF0DB2"/>
    <w:rsid w:val="00BF6B19"/>
    <w:rsid w:val="00D64E35"/>
    <w:rsid w:val="00E702F3"/>
    <w:rsid w:val="00ED09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D9144"/>
  <w15:chartTrackingRefBased/>
  <w15:docId w15:val="{5323A0F8-7053-49DF-A420-A3253A9B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3ACC"/>
    <w:rPr>
      <w:color w:val="808080"/>
    </w:rPr>
  </w:style>
  <w:style w:type="paragraph" w:styleId="Paragraphedeliste">
    <w:name w:val="List Paragraph"/>
    <w:basedOn w:val="Normal"/>
    <w:uiPriority w:val="34"/>
    <w:qFormat/>
    <w:rsid w:val="00483ACC"/>
    <w:pPr>
      <w:ind w:left="720"/>
      <w:contextualSpacing/>
    </w:pPr>
  </w:style>
  <w:style w:type="paragraph" w:styleId="En-tte">
    <w:name w:val="header"/>
    <w:basedOn w:val="Normal"/>
    <w:link w:val="En-tteCar"/>
    <w:uiPriority w:val="99"/>
    <w:unhideWhenUsed/>
    <w:rsid w:val="008318EF"/>
    <w:pPr>
      <w:tabs>
        <w:tab w:val="center" w:pos="4320"/>
        <w:tab w:val="right" w:pos="8640"/>
      </w:tabs>
      <w:spacing w:after="0" w:line="240" w:lineRule="auto"/>
    </w:pPr>
  </w:style>
  <w:style w:type="character" w:customStyle="1" w:styleId="En-tteCar">
    <w:name w:val="En-tête Car"/>
    <w:basedOn w:val="Policepardfaut"/>
    <w:link w:val="En-tte"/>
    <w:uiPriority w:val="99"/>
    <w:rsid w:val="008318EF"/>
  </w:style>
  <w:style w:type="paragraph" w:styleId="Pieddepage">
    <w:name w:val="footer"/>
    <w:basedOn w:val="Normal"/>
    <w:link w:val="PieddepageCar"/>
    <w:uiPriority w:val="99"/>
    <w:unhideWhenUsed/>
    <w:rsid w:val="008318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AEF22-155E-4573-98E4-307162C1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892</Words>
  <Characters>4911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Éducation et du Développement de la petite enfance</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Francois (DSF-NE)</dc:creator>
  <cp:keywords/>
  <dc:description/>
  <cp:lastModifiedBy>Landry, Francois (DSF-NE)</cp:lastModifiedBy>
  <cp:revision>6</cp:revision>
  <dcterms:created xsi:type="dcterms:W3CDTF">2017-11-02T15:14:00Z</dcterms:created>
  <dcterms:modified xsi:type="dcterms:W3CDTF">2017-11-02T17:32:00Z</dcterms:modified>
</cp:coreProperties>
</file>