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687" w:rsidRDefault="00AC6687" w:rsidP="00AC6687">
      <w:pPr>
        <w:shd w:val="clear" w:color="auto" w:fill="9CC2E5" w:themeFill="accent1" w:themeFillTint="99"/>
        <w:rPr>
          <w:rFonts w:ascii="Monotype Corsiva" w:hAnsi="Monotype Corsiva"/>
          <w:sz w:val="24"/>
        </w:rPr>
      </w:pPr>
      <w:r w:rsidRPr="00177FF8">
        <w:rPr>
          <w:rFonts w:ascii="Monotype Corsiva" w:hAnsi="Monotype Corsiva"/>
          <w:b/>
          <w:color w:val="FFFFFF" w:themeColor="background1"/>
          <w:sz w:val="28"/>
        </w:rPr>
        <w:t xml:space="preserve">Les </w:t>
      </w:r>
      <w:r>
        <w:rPr>
          <w:rFonts w:ascii="Monotype Corsiva" w:hAnsi="Monotype Corsiva"/>
          <w:b/>
          <w:color w:val="FFFFFF" w:themeColor="background1"/>
          <w:sz w:val="28"/>
        </w:rPr>
        <w:t xml:space="preserve">paramètres </w:t>
      </w:r>
      <w:proofErr w:type="gramStart"/>
      <w:r>
        <w:rPr>
          <w:rFonts w:ascii="Monotype Corsiva" w:hAnsi="Monotype Corsiva"/>
          <w:b/>
          <w:color w:val="FFFFFF" w:themeColor="background1"/>
          <w:sz w:val="28"/>
        </w:rPr>
        <w:t>a</w:t>
      </w:r>
      <w:proofErr w:type="gramEnd"/>
      <w:r>
        <w:rPr>
          <w:rFonts w:ascii="Monotype Corsiva" w:hAnsi="Monotype Corsiva"/>
          <w:b/>
          <w:color w:val="FFFFFF" w:themeColor="background1"/>
          <w:sz w:val="28"/>
        </w:rPr>
        <w:t>, b, h et k</w:t>
      </w:r>
    </w:p>
    <w:p w:rsidR="00AC6687" w:rsidRPr="00AC6687" w:rsidRDefault="00AC6687" w:rsidP="00AC6687">
      <w:pPr>
        <w:ind w:firstLine="708"/>
        <w:jc w:val="both"/>
        <w:rPr>
          <w:rFonts w:ascii="Monotype Corsiva" w:hAnsi="Monotype Corsiva"/>
          <w:sz w:val="24"/>
          <w:szCs w:val="26"/>
        </w:rPr>
      </w:pPr>
      <w:r w:rsidRPr="00AC6687">
        <w:rPr>
          <w:rFonts w:ascii="Monotype Corsiva" w:hAnsi="Monotype Corsiva"/>
          <w:sz w:val="24"/>
          <w:szCs w:val="26"/>
        </w:rPr>
        <w:t xml:space="preserve">Les </w:t>
      </w:r>
      <w:r w:rsidRPr="00AC6687">
        <w:rPr>
          <w:rFonts w:ascii="Monotype Corsiva" w:hAnsi="Monotype Corsiva"/>
          <w:sz w:val="24"/>
          <w:szCs w:val="26"/>
          <w:u w:val="single"/>
        </w:rPr>
        <w:t>paramètres a, b, h et k</w:t>
      </w:r>
      <w:r w:rsidRPr="00AC6687">
        <w:rPr>
          <w:rFonts w:ascii="Monotype Corsiva" w:hAnsi="Monotype Corsiva"/>
          <w:sz w:val="24"/>
          <w:szCs w:val="26"/>
        </w:rPr>
        <w:t xml:space="preserve"> de la fonction y = </w:t>
      </w:r>
      <w:proofErr w:type="spellStart"/>
      <w:proofErr w:type="gramStart"/>
      <w:r w:rsidRPr="00AC6687">
        <w:rPr>
          <w:rFonts w:ascii="Monotype Corsiva" w:hAnsi="Monotype Corsiva"/>
          <w:sz w:val="24"/>
          <w:szCs w:val="26"/>
        </w:rPr>
        <w:t>af</w:t>
      </w:r>
      <w:proofErr w:type="spellEnd"/>
      <w:r w:rsidRPr="00AC6687">
        <w:rPr>
          <w:rFonts w:ascii="Monotype Corsiva" w:hAnsi="Monotype Corsiva"/>
          <w:sz w:val="24"/>
          <w:szCs w:val="26"/>
        </w:rPr>
        <w:t>(</w:t>
      </w:r>
      <w:proofErr w:type="gramEnd"/>
      <w:r w:rsidRPr="00AC6687">
        <w:rPr>
          <w:rFonts w:ascii="Monotype Corsiva" w:hAnsi="Monotype Corsiva"/>
          <w:sz w:val="24"/>
          <w:szCs w:val="26"/>
        </w:rPr>
        <w:t xml:space="preserve">b(x – h)) + k correspondent aux transformations suivantes : </w:t>
      </w:r>
      <w:r w:rsidRPr="00AC6687">
        <w:rPr>
          <w:rFonts w:ascii="Monotype Corsiva" w:hAnsi="Monotype Corsiva"/>
          <w:b/>
          <w:sz w:val="24"/>
          <w:szCs w:val="26"/>
        </w:rPr>
        <w:t>a</w:t>
      </w:r>
      <w:r w:rsidRPr="00AC6687">
        <w:rPr>
          <w:rFonts w:ascii="Monotype Corsiva" w:hAnsi="Monotype Corsiva"/>
          <w:sz w:val="24"/>
          <w:szCs w:val="26"/>
        </w:rPr>
        <w:t xml:space="preserve"> indique un étirement vertical par un facteur de |a| par rapport à l’axe des x. Si a &lt; 0, alors la fonction subit aussi une réflexion par rapport à l’axe des x. </w:t>
      </w:r>
      <w:r w:rsidRPr="00AC6687">
        <w:rPr>
          <w:rFonts w:ascii="Monotype Corsiva" w:hAnsi="Monotype Corsiva"/>
          <w:b/>
          <w:sz w:val="24"/>
          <w:szCs w:val="26"/>
        </w:rPr>
        <w:t>b</w:t>
      </w:r>
      <w:r w:rsidRPr="00AC6687">
        <w:rPr>
          <w:rFonts w:ascii="Monotype Corsiva" w:hAnsi="Monotype Corsiva"/>
          <w:sz w:val="24"/>
          <w:szCs w:val="26"/>
        </w:rPr>
        <w:t xml:space="preserve"> indique un étirement horizontal par un facteur </w:t>
      </w:r>
      <m:oMath>
        <m:f>
          <m:fPr>
            <m:ctrlPr>
              <w:rPr>
                <w:rFonts w:ascii="Cambria Math" w:hAnsi="Cambria Math"/>
                <w:i/>
                <w:sz w:val="24"/>
                <w:szCs w:val="26"/>
              </w:rPr>
            </m:ctrlPr>
          </m:fPr>
          <m:num>
            <m:r>
              <w:rPr>
                <w:rFonts w:ascii="Cambria Math" w:hAnsi="Cambria Math"/>
                <w:sz w:val="24"/>
                <w:szCs w:val="26"/>
              </w:rPr>
              <m:t>1</m:t>
            </m:r>
          </m:num>
          <m:den>
            <m:r>
              <w:rPr>
                <w:rFonts w:ascii="Cambria Math" w:hAnsi="Cambria Math"/>
                <w:sz w:val="24"/>
                <w:szCs w:val="26"/>
              </w:rPr>
              <m:t>|b|</m:t>
            </m:r>
          </m:den>
        </m:f>
      </m:oMath>
      <w:r w:rsidRPr="00AC6687">
        <w:rPr>
          <w:rFonts w:ascii="Monotype Corsiva" w:eastAsiaTheme="minorEastAsia" w:hAnsi="Monotype Corsiva"/>
          <w:sz w:val="24"/>
          <w:szCs w:val="26"/>
        </w:rPr>
        <w:t xml:space="preserve"> par rapport à l’axe des y. Si b &lt; 0, alo</w:t>
      </w:r>
      <w:proofErr w:type="spellStart"/>
      <w:r w:rsidRPr="00AC6687">
        <w:rPr>
          <w:rFonts w:ascii="Monotype Corsiva" w:eastAsiaTheme="minorEastAsia" w:hAnsi="Monotype Corsiva"/>
          <w:sz w:val="24"/>
          <w:szCs w:val="26"/>
        </w:rPr>
        <w:t>rs</w:t>
      </w:r>
      <w:proofErr w:type="spellEnd"/>
      <w:r w:rsidRPr="00AC6687">
        <w:rPr>
          <w:rFonts w:ascii="Monotype Corsiva" w:eastAsiaTheme="minorEastAsia" w:hAnsi="Monotype Corsiva"/>
          <w:sz w:val="24"/>
          <w:szCs w:val="26"/>
        </w:rPr>
        <w:t xml:space="preserve"> la fonction subit aussi une réflexion par rapport à l’axe des y. </w:t>
      </w:r>
      <w:r w:rsidRPr="00AC6687">
        <w:rPr>
          <w:rFonts w:ascii="Monotype Corsiva" w:eastAsiaTheme="minorEastAsia" w:hAnsi="Monotype Corsiva"/>
          <w:b/>
          <w:sz w:val="24"/>
          <w:szCs w:val="26"/>
        </w:rPr>
        <w:t>h</w:t>
      </w:r>
      <w:r w:rsidRPr="00AC6687">
        <w:rPr>
          <w:rFonts w:ascii="Monotype Corsiva" w:eastAsiaTheme="minorEastAsia" w:hAnsi="Monotype Corsiva"/>
          <w:sz w:val="24"/>
          <w:szCs w:val="26"/>
        </w:rPr>
        <w:t xml:space="preserve"> indique une translatio</w:t>
      </w:r>
      <w:bookmarkStart w:id="0" w:name="_GoBack"/>
      <w:bookmarkEnd w:id="0"/>
      <w:r w:rsidRPr="00AC6687">
        <w:rPr>
          <w:rFonts w:ascii="Monotype Corsiva" w:eastAsiaTheme="minorEastAsia" w:hAnsi="Monotype Corsiva"/>
          <w:sz w:val="24"/>
          <w:szCs w:val="26"/>
        </w:rPr>
        <w:t xml:space="preserve">n horizontale (vers la droite si positif et vers la gauche si négatif). </w:t>
      </w:r>
      <w:proofErr w:type="gramStart"/>
      <w:r w:rsidRPr="00AC6687">
        <w:rPr>
          <w:rFonts w:ascii="Monotype Corsiva" w:eastAsiaTheme="minorEastAsia" w:hAnsi="Monotype Corsiva"/>
          <w:b/>
          <w:sz w:val="24"/>
          <w:szCs w:val="26"/>
        </w:rPr>
        <w:t>k</w:t>
      </w:r>
      <w:proofErr w:type="gramEnd"/>
      <w:r w:rsidRPr="00AC6687">
        <w:rPr>
          <w:rFonts w:ascii="Monotype Corsiva" w:eastAsiaTheme="minorEastAsia" w:hAnsi="Monotype Corsiva"/>
          <w:sz w:val="24"/>
          <w:szCs w:val="26"/>
        </w:rPr>
        <w:t xml:space="preserve"> indique une translation verticale (vers le haut si positif et vers le bas si négatif). </w:t>
      </w:r>
    </w:p>
    <w:p w:rsidR="00AC6687" w:rsidRPr="00177FF8" w:rsidRDefault="00AC6687" w:rsidP="00AC6687">
      <w:pPr>
        <w:shd w:val="clear" w:color="auto" w:fill="9CC2E5" w:themeFill="accent1" w:themeFillTint="99"/>
        <w:rPr>
          <w:rFonts w:ascii="Monotype Corsiva" w:hAnsi="Monotype Corsiva"/>
          <w:b/>
          <w:color w:val="FFFFFF" w:themeColor="background1"/>
          <w:sz w:val="28"/>
        </w:rPr>
      </w:pPr>
      <w:r w:rsidRPr="00177FF8">
        <w:rPr>
          <w:rFonts w:ascii="Monotype Corsiva" w:hAnsi="Monotype Corsiva"/>
          <w:b/>
          <w:color w:val="FFFFFF" w:themeColor="background1"/>
          <w:sz w:val="28"/>
        </w:rPr>
        <w:t>Les expressions rationnelles</w:t>
      </w:r>
    </w:p>
    <w:p w:rsidR="00483ACC" w:rsidRPr="00177FF8" w:rsidRDefault="00483ACC" w:rsidP="008318EF">
      <w:pPr>
        <w:ind w:firstLine="708"/>
        <w:jc w:val="both"/>
        <w:rPr>
          <w:rFonts w:ascii="Monotype Corsiva" w:hAnsi="Monotype Corsiva"/>
          <w:sz w:val="24"/>
          <w:szCs w:val="24"/>
        </w:rPr>
      </w:pPr>
      <w:r w:rsidRPr="008318EF">
        <w:rPr>
          <w:rFonts w:ascii="Monotype Corsiva" w:hAnsi="Monotype Corsiva"/>
          <w:sz w:val="24"/>
        </w:rPr>
        <w:t xml:space="preserve">Un nombre rationnel est un rapport entre deux nombres entiers. Une </w:t>
      </w:r>
      <w:r w:rsidRPr="008318EF">
        <w:rPr>
          <w:rFonts w:ascii="Monotype Corsiva" w:hAnsi="Monotype Corsiva"/>
          <w:sz w:val="24"/>
          <w:u w:val="single"/>
        </w:rPr>
        <w:t>expression rationnelle</w:t>
      </w:r>
      <w:r w:rsidRPr="008318EF">
        <w:rPr>
          <w:rFonts w:ascii="Monotype Corsiva" w:hAnsi="Monotype Corsiva"/>
          <w:sz w:val="24"/>
        </w:rPr>
        <w:t xml:space="preserve"> est un rapport entre deux polynômes, </w:t>
      </w:r>
      <m:oMath>
        <m:f>
          <m:fPr>
            <m:ctrlPr>
              <w:rPr>
                <w:rFonts w:ascii="Cambria Math" w:hAnsi="Cambria Math"/>
                <w:i/>
                <w:sz w:val="24"/>
              </w:rPr>
            </m:ctrlPr>
          </m:fPr>
          <m:num>
            <m:r>
              <w:rPr>
                <w:rFonts w:ascii="Cambria Math" w:hAnsi="Cambria Math"/>
                <w:sz w:val="24"/>
              </w:rPr>
              <m:t>p(x)</m:t>
            </m:r>
          </m:num>
          <m:den>
            <m:r>
              <w:rPr>
                <w:rFonts w:ascii="Cambria Math" w:hAnsi="Cambria Math"/>
                <w:sz w:val="24"/>
              </w:rPr>
              <m:t>q(x)</m:t>
            </m:r>
          </m:den>
        </m:f>
      </m:oMath>
      <w:r w:rsidRPr="008318EF">
        <w:rPr>
          <w:rFonts w:ascii="Monotype Corsiva" w:eastAsiaTheme="minorEastAsia" w:hAnsi="Monotype Corsiva"/>
          <w:sz w:val="24"/>
        </w:rPr>
        <w:t xml:space="preserve">, où q(x) ≠ 0. </w:t>
      </w:r>
      <w:r w:rsidR="008318EF" w:rsidRPr="008318EF">
        <w:rPr>
          <w:rFonts w:ascii="Monotype Corsiva" w:hAnsi="Monotype Corsiva"/>
          <w:sz w:val="24"/>
        </w:rPr>
        <w:t xml:space="preserve">Pour </w:t>
      </w:r>
      <w:r w:rsidR="008318EF" w:rsidRPr="008318EF">
        <w:rPr>
          <w:rFonts w:ascii="Monotype Corsiva" w:hAnsi="Monotype Corsiva"/>
          <w:sz w:val="24"/>
          <w:u w:val="single"/>
        </w:rPr>
        <w:t>simplifier une expression rationnelle</w:t>
      </w:r>
      <w:r w:rsidR="008318EF" w:rsidRPr="008318EF">
        <w:rPr>
          <w:rFonts w:ascii="Monotype Corsiva" w:hAnsi="Monotype Corsiva"/>
          <w:sz w:val="24"/>
        </w:rPr>
        <w:t xml:space="preserve">, divise le numérateur et le dénominateur par les valeurs qu’ils ont en commun. Quand une expression rationnelle est sous forme irréductible, c’est-à-dire sous sa forme la plus simple, le numérateur et le dénominateur n’ont pas de facteur commun autre que 1. Tu dois souvent factoriser en premier (mise en évidence simple, mise en évidence double, P/S ou différence de carré). </w:t>
      </w:r>
      <w:r w:rsidRPr="00177FF8">
        <w:rPr>
          <w:rFonts w:ascii="Monotype Corsiva" w:hAnsi="Monotype Corsiva"/>
          <w:sz w:val="24"/>
        </w:rPr>
        <w:t xml:space="preserve">Une expression rationnelle est indéfinie pour toutes les valeurs d’une variable qui rendent le dénominateur égal à zéro. Toutes les </w:t>
      </w:r>
      <w:r w:rsidRPr="00177FF8">
        <w:rPr>
          <w:rFonts w:ascii="Monotype Corsiva" w:hAnsi="Monotype Corsiva"/>
          <w:sz w:val="24"/>
          <w:u w:val="single"/>
        </w:rPr>
        <w:t>valeurs non permises</w:t>
      </w:r>
      <w:r w:rsidRPr="00177FF8">
        <w:rPr>
          <w:rFonts w:ascii="Monotype Corsiva" w:hAnsi="Monotype Corsiva"/>
          <w:sz w:val="24"/>
        </w:rPr>
        <w:t xml:space="preserve"> doivent être </w:t>
      </w:r>
      <w:r w:rsidRPr="00177FF8">
        <w:rPr>
          <w:rFonts w:ascii="Monotype Corsiva" w:hAnsi="Monotype Corsiva"/>
          <w:sz w:val="24"/>
          <w:szCs w:val="24"/>
        </w:rPr>
        <w:t xml:space="preserve">indiquées comme restrictions sur la variable afin de s’assurer que l’expression est définie. </w:t>
      </w:r>
    </w:p>
    <w:p w:rsidR="00177FF8" w:rsidRPr="00177FF8" w:rsidRDefault="00177FF8" w:rsidP="00177FF8">
      <w:pPr>
        <w:ind w:firstLine="708"/>
        <w:jc w:val="both"/>
        <w:rPr>
          <w:rFonts w:ascii="Monotype Corsiva" w:eastAsiaTheme="minorEastAsia" w:hAnsi="Monotype Corsiva"/>
          <w:sz w:val="24"/>
          <w:szCs w:val="24"/>
        </w:rPr>
      </w:pPr>
      <w:r w:rsidRPr="00177FF8">
        <w:rPr>
          <w:rFonts w:ascii="Monotype Corsiva" w:eastAsiaTheme="minorEastAsia" w:hAnsi="Monotype Corsiva"/>
          <w:sz w:val="24"/>
          <w:szCs w:val="24"/>
        </w:rPr>
        <w:t xml:space="preserve">La </w:t>
      </w:r>
      <w:r w:rsidRPr="00177FF8">
        <w:rPr>
          <w:rFonts w:ascii="Monotype Corsiva" w:eastAsiaTheme="minorEastAsia" w:hAnsi="Monotype Corsiva"/>
          <w:sz w:val="24"/>
          <w:szCs w:val="24"/>
          <w:u w:val="single"/>
        </w:rPr>
        <w:t>multiplication et la division d’expressions rationnelles</w:t>
      </w:r>
      <w:r w:rsidRPr="00177FF8">
        <w:rPr>
          <w:rFonts w:ascii="Monotype Corsiva" w:eastAsiaTheme="minorEastAsia" w:hAnsi="Monotype Corsiva"/>
          <w:sz w:val="24"/>
          <w:szCs w:val="24"/>
        </w:rPr>
        <w:t xml:space="preserve"> ressemble à celles de nombres rationnels, tu dois multiplier les numérateurs ensembles ainsi que les dénominateurs ensembles. Lorsqu’il y a une division, ne pas oublier d’inverser le numérateur et le dénominateur et d’effectuer une multiplication.  Tu peux décomposer chaque numérateurs et dénominateurs en facteurs pour ensuite les simplifier afin d’obtenir une expression irréductible. </w:t>
      </w:r>
    </w:p>
    <w:p w:rsidR="00177FF8" w:rsidRDefault="00177FF8" w:rsidP="00177FF8">
      <w:pPr>
        <w:ind w:firstLine="708"/>
        <w:jc w:val="both"/>
        <w:rPr>
          <w:rFonts w:ascii="Monotype Corsiva" w:hAnsi="Monotype Corsiva"/>
          <w:sz w:val="24"/>
          <w:szCs w:val="24"/>
        </w:rPr>
      </w:pPr>
      <w:r w:rsidRPr="00177FF8">
        <w:rPr>
          <w:rFonts w:ascii="Monotype Corsiva" w:hAnsi="Monotype Corsiva"/>
          <w:sz w:val="24"/>
          <w:szCs w:val="24"/>
        </w:rPr>
        <w:t xml:space="preserve">Pour </w:t>
      </w:r>
      <w:r w:rsidRPr="00177FF8">
        <w:rPr>
          <w:rFonts w:ascii="Monotype Corsiva" w:hAnsi="Monotype Corsiva"/>
          <w:sz w:val="24"/>
          <w:szCs w:val="24"/>
          <w:u w:val="single"/>
        </w:rPr>
        <w:t>additionner ou soustraire des expressions rationnelles</w:t>
      </w:r>
      <w:r w:rsidRPr="00177FF8">
        <w:rPr>
          <w:rFonts w:ascii="Monotype Corsiva" w:hAnsi="Monotype Corsiva"/>
          <w:sz w:val="24"/>
          <w:szCs w:val="24"/>
        </w:rPr>
        <w:t>, suis les mêmes étapes que pour additionner ou soustraire des nombres rationnels. Cas 1 : Les dénominateurs sont identiques : Dans ce cas, tu n’as qu’à additionner ou soustraire les numérateurs et le placer sur ce dénominateur. Cas 2 : Les dénominateurs sont différents : Dans ce cas, tu dois écrire des nombres rationnels équivalents qui ont le même dénominateur (dénominateurs communs). Factorise les expressions du départ, il se peut qu’il y ait des facteurs communs. N’oublie pas de vérifier si tu peux simplifier l’expression finale.</w:t>
      </w:r>
    </w:p>
    <w:p w:rsidR="00177FF8" w:rsidRPr="00177FF8" w:rsidRDefault="00177FF8" w:rsidP="00177FF8">
      <w:pPr>
        <w:shd w:val="clear" w:color="auto" w:fill="9CC2E5" w:themeFill="accent1" w:themeFillTint="99"/>
        <w:rPr>
          <w:rFonts w:ascii="Monotype Corsiva" w:hAnsi="Monotype Corsiva"/>
          <w:b/>
          <w:color w:val="FFFFFF" w:themeColor="background1"/>
          <w:sz w:val="28"/>
        </w:rPr>
      </w:pPr>
      <w:r w:rsidRPr="00177FF8">
        <w:rPr>
          <w:rFonts w:ascii="Monotype Corsiva" w:hAnsi="Monotype Corsiva"/>
          <w:b/>
          <w:color w:val="FFFFFF" w:themeColor="background1"/>
          <w:sz w:val="28"/>
        </w:rPr>
        <w:t xml:space="preserve">Les </w:t>
      </w:r>
      <w:r>
        <w:rPr>
          <w:rFonts w:ascii="Monotype Corsiva" w:hAnsi="Monotype Corsiva"/>
          <w:b/>
          <w:color w:val="FFFFFF" w:themeColor="background1"/>
          <w:sz w:val="28"/>
        </w:rPr>
        <w:t>fonctions</w:t>
      </w:r>
      <w:r w:rsidRPr="00177FF8">
        <w:rPr>
          <w:rFonts w:ascii="Monotype Corsiva" w:hAnsi="Monotype Corsiva"/>
          <w:b/>
          <w:color w:val="FFFFFF" w:themeColor="background1"/>
          <w:sz w:val="28"/>
        </w:rPr>
        <w:t xml:space="preserve"> rationnelles</w:t>
      </w:r>
    </w:p>
    <w:p w:rsidR="00177FF8" w:rsidRPr="00BF6B19" w:rsidRDefault="00177FF8" w:rsidP="00177FF8">
      <w:pPr>
        <w:ind w:firstLine="708"/>
        <w:jc w:val="both"/>
        <w:rPr>
          <w:rFonts w:ascii="Monotype Corsiva" w:eastAsiaTheme="minorEastAsia" w:hAnsi="Monotype Corsiva"/>
          <w:sz w:val="24"/>
          <w:szCs w:val="24"/>
        </w:rPr>
      </w:pPr>
      <w:r w:rsidRPr="00BF6B19">
        <w:rPr>
          <w:rFonts w:ascii="Monotype Corsiva" w:hAnsi="Monotype Corsiva"/>
          <w:sz w:val="24"/>
          <w:szCs w:val="24"/>
        </w:rPr>
        <w:t xml:space="preserve">Une </w:t>
      </w:r>
      <w:r w:rsidR="00AC6687" w:rsidRPr="00BF6B19">
        <w:rPr>
          <w:rFonts w:ascii="Monotype Corsiva" w:hAnsi="Monotype Corsiva"/>
          <w:sz w:val="24"/>
          <w:szCs w:val="24"/>
          <w:u w:val="single"/>
        </w:rPr>
        <w:t>fonction</w:t>
      </w:r>
      <w:r w:rsidRPr="00BF6B19">
        <w:rPr>
          <w:rFonts w:ascii="Monotype Corsiva" w:hAnsi="Monotype Corsiva"/>
          <w:sz w:val="24"/>
          <w:szCs w:val="24"/>
          <w:u w:val="single"/>
        </w:rPr>
        <w:t xml:space="preserve"> rationnelle</w:t>
      </w:r>
      <w:r w:rsidRPr="00BF6B19">
        <w:rPr>
          <w:rFonts w:ascii="Monotype Corsiva" w:hAnsi="Monotype Corsiva"/>
          <w:sz w:val="24"/>
          <w:szCs w:val="24"/>
        </w:rPr>
        <w:t xml:space="preserve"> est un rapport entre deux polynômes</w:t>
      </w:r>
      <w:r w:rsidRPr="00BF6B19">
        <w:rPr>
          <w:rFonts w:ascii="Monotype Corsiva" w:hAnsi="Monotype Corsiva"/>
          <w:sz w:val="24"/>
          <w:szCs w:val="24"/>
        </w:rPr>
        <w:t xml:space="preserve"> de la forme : y =</w:t>
      </w:r>
      <w:r w:rsidRPr="00BF6B19">
        <w:rPr>
          <w:rFonts w:ascii="Monotype Corsiva" w:hAnsi="Monotype Corsiva"/>
          <w:sz w:val="24"/>
          <w:szCs w:val="24"/>
        </w:rPr>
        <w:t xml:space="preserve"> </w:t>
      </w:r>
      <m:oMath>
        <m:f>
          <m:fPr>
            <m:ctrlPr>
              <w:rPr>
                <w:rFonts w:ascii="Cambria Math" w:hAnsi="Cambria Math"/>
                <w:i/>
                <w:szCs w:val="24"/>
              </w:rPr>
            </m:ctrlPr>
          </m:fPr>
          <m:num>
            <m:r>
              <w:rPr>
                <w:rFonts w:ascii="Cambria Math" w:hAnsi="Cambria Math"/>
                <w:szCs w:val="24"/>
              </w:rPr>
              <m:t>p(x)</m:t>
            </m:r>
          </m:num>
          <m:den>
            <m:r>
              <w:rPr>
                <w:rFonts w:ascii="Cambria Math" w:hAnsi="Cambria Math"/>
                <w:szCs w:val="24"/>
              </w:rPr>
              <m:t>q(x)</m:t>
            </m:r>
          </m:den>
        </m:f>
      </m:oMath>
      <w:r w:rsidRPr="008318EF">
        <w:rPr>
          <w:rFonts w:ascii="Monotype Corsiva" w:eastAsiaTheme="minorEastAsia" w:hAnsi="Monotype Corsiva"/>
          <w:szCs w:val="24"/>
        </w:rPr>
        <w:t xml:space="preserve">, </w:t>
      </w:r>
      <w:r w:rsidRPr="00BF6B19">
        <w:rPr>
          <w:rFonts w:ascii="Monotype Corsiva" w:eastAsiaTheme="minorEastAsia" w:hAnsi="Monotype Corsiva"/>
          <w:sz w:val="24"/>
          <w:szCs w:val="24"/>
        </w:rPr>
        <w:t>où q(x) ≠ 0.</w:t>
      </w:r>
      <w:r w:rsidR="00AC6687" w:rsidRPr="00BF6B19">
        <w:rPr>
          <w:rFonts w:ascii="Monotype Corsiva" w:eastAsiaTheme="minorEastAsia" w:hAnsi="Monotype Corsiva"/>
          <w:sz w:val="24"/>
          <w:szCs w:val="24"/>
        </w:rPr>
        <w:t xml:space="preserve">La plus simple fonction est f(x) = </w:t>
      </w:r>
      <m:oMath>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x</m:t>
            </m:r>
          </m:den>
        </m:f>
      </m:oMath>
      <w:r w:rsidR="00AC6687" w:rsidRPr="00BF6B19">
        <w:rPr>
          <w:rFonts w:ascii="Monotype Corsiva" w:eastAsiaTheme="minorEastAsia" w:hAnsi="Monotype Corsiva"/>
          <w:sz w:val="24"/>
          <w:szCs w:val="24"/>
        </w:rPr>
        <w:t xml:space="preserve">. Cette fonction possède une asymptote verticale à x = 0. Tu peux transformer la fonction f(x) = </w:t>
      </w:r>
      <m:oMath>
        <m:f>
          <m:fPr>
            <m:ctrlPr>
              <w:rPr>
                <w:rFonts w:ascii="Cambria Math" w:eastAsiaTheme="minorEastAsia" w:hAnsi="Cambria Math"/>
                <w:i/>
                <w:szCs w:val="24"/>
              </w:rPr>
            </m:ctrlPr>
          </m:fPr>
          <m:num>
            <m:r>
              <w:rPr>
                <w:rFonts w:ascii="Cambria Math" w:eastAsiaTheme="minorEastAsia" w:hAnsi="Cambria Math"/>
                <w:szCs w:val="24"/>
              </w:rPr>
              <m:t>ax+b</m:t>
            </m:r>
          </m:num>
          <m:den>
            <m:r>
              <w:rPr>
                <w:rFonts w:ascii="Cambria Math" w:eastAsiaTheme="minorEastAsia" w:hAnsi="Cambria Math"/>
                <w:szCs w:val="24"/>
              </w:rPr>
              <m:t>cx+d</m:t>
            </m:r>
          </m:den>
        </m:f>
      </m:oMath>
      <w:r w:rsidR="00AC6687" w:rsidRPr="00BF6B19">
        <w:rPr>
          <w:rFonts w:ascii="Monotype Corsiva" w:eastAsiaTheme="minorEastAsia" w:hAnsi="Monotype Corsiva"/>
          <w:sz w:val="24"/>
          <w:szCs w:val="24"/>
        </w:rPr>
        <w:t xml:space="preserve"> à la forme f(x) = </w:t>
      </w:r>
      <m:oMath>
        <m:f>
          <m:fPr>
            <m:ctrlPr>
              <w:rPr>
                <w:rFonts w:ascii="Cambria Math" w:eastAsiaTheme="minorEastAsia" w:hAnsi="Cambria Math"/>
                <w:i/>
                <w:szCs w:val="24"/>
              </w:rPr>
            </m:ctrlPr>
          </m:fPr>
          <m:num>
            <m:r>
              <w:rPr>
                <w:rFonts w:ascii="Cambria Math" w:eastAsiaTheme="minorEastAsia" w:hAnsi="Cambria Math"/>
                <w:szCs w:val="24"/>
              </w:rPr>
              <m:t>a</m:t>
            </m:r>
          </m:num>
          <m:den>
            <m:r>
              <w:rPr>
                <w:rFonts w:ascii="Cambria Math" w:eastAsiaTheme="minorEastAsia" w:hAnsi="Cambria Math"/>
                <w:szCs w:val="24"/>
              </w:rPr>
              <m:t>x-h</m:t>
            </m:r>
          </m:den>
        </m:f>
      </m:oMath>
      <w:r w:rsidR="00AC6687" w:rsidRPr="00BF6B19">
        <w:rPr>
          <w:rFonts w:ascii="Monotype Corsiva" w:eastAsiaTheme="minorEastAsia" w:hAnsi="Monotype Corsiva"/>
          <w:sz w:val="24"/>
          <w:szCs w:val="24"/>
        </w:rPr>
        <w:t xml:space="preserve"> + k. Une asymptote horizontale est présente à x = </w:t>
      </w:r>
      <w:r w:rsidR="00BF6B19" w:rsidRPr="00BF6B19">
        <w:rPr>
          <w:rFonts w:ascii="Monotype Corsiva" w:eastAsiaTheme="minorEastAsia" w:hAnsi="Monotype Corsiva"/>
          <w:sz w:val="24"/>
          <w:szCs w:val="24"/>
        </w:rPr>
        <w:t>k. Un facteur qui contient une variable et apparaît au dénominateur seulement correspond à une asymptote verticale. Un facteur qui contient une variable et apparaît au numérateur et au dénominateur correspond à un point de discontinuité. On le représente par un cercle vide dans le graphique.</w:t>
      </w:r>
    </w:p>
    <w:p w:rsidR="00BF6B19" w:rsidRPr="00BF6B19" w:rsidRDefault="00BF6B19" w:rsidP="00BF6B19">
      <w:pPr>
        <w:ind w:firstLine="708"/>
        <w:jc w:val="both"/>
        <w:rPr>
          <w:rFonts w:ascii="Monotype Corsiva" w:eastAsiaTheme="minorEastAsia" w:hAnsi="Monotype Corsiva"/>
          <w:sz w:val="24"/>
          <w:szCs w:val="24"/>
        </w:rPr>
      </w:pPr>
      <w:r w:rsidRPr="00BF6B19">
        <w:rPr>
          <w:rFonts w:ascii="Monotype Corsiva" w:hAnsi="Monotype Corsiva"/>
          <w:sz w:val="24"/>
          <w:szCs w:val="24"/>
        </w:rPr>
        <w:lastRenderedPageBreak/>
        <w:t xml:space="preserve">Tu peux </w:t>
      </w:r>
      <w:r w:rsidRPr="00BF6B19">
        <w:rPr>
          <w:rFonts w:ascii="Monotype Corsiva" w:hAnsi="Monotype Corsiva"/>
          <w:sz w:val="24"/>
          <w:szCs w:val="24"/>
          <w:u w:val="single"/>
        </w:rPr>
        <w:t>résoudre une équation rationnelle</w:t>
      </w:r>
      <w:r w:rsidRPr="00BF6B19">
        <w:rPr>
          <w:rFonts w:ascii="Monotype Corsiva" w:hAnsi="Monotype Corsiva"/>
          <w:sz w:val="24"/>
          <w:szCs w:val="24"/>
        </w:rPr>
        <w:t xml:space="preserve"> de différentes façons. Quand tu résous une équation algébriquement,</w:t>
      </w:r>
      <w:r w:rsidR="008318EF">
        <w:rPr>
          <w:rFonts w:ascii="Monotype Corsiva" w:hAnsi="Monotype Corsiva"/>
          <w:sz w:val="24"/>
          <w:szCs w:val="24"/>
        </w:rPr>
        <w:t xml:space="preserve"> tu</w:t>
      </w:r>
      <w:r w:rsidRPr="00BF6B19">
        <w:rPr>
          <w:rFonts w:ascii="Monotype Corsiva" w:hAnsi="Monotype Corsiva"/>
          <w:sz w:val="24"/>
          <w:szCs w:val="24"/>
        </w:rPr>
        <w:t xml:space="preserve"> dois placer tous les termes sur un dénominateur commun. Par la suite, tu n’as qu’à t’occuper des numérateurs et te créer une équation à résoudre. Pour résoudre une équation du deuxième degré, tu peux avoir recours à la factorisation, la complétion du carré ou utiliser la formule quadratique.</w:t>
      </w:r>
      <w:r w:rsidR="008318EF">
        <w:rPr>
          <w:rFonts w:ascii="Monotype Corsiva" w:hAnsi="Monotype Corsiva"/>
          <w:sz w:val="24"/>
          <w:szCs w:val="24"/>
        </w:rPr>
        <w:t xml:space="preserve"> N’oublie pas</w:t>
      </w:r>
      <w:r w:rsidR="008318EF" w:rsidRPr="00BF6B19">
        <w:rPr>
          <w:rFonts w:ascii="Monotype Corsiva" w:hAnsi="Monotype Corsiva"/>
          <w:sz w:val="24"/>
          <w:szCs w:val="24"/>
        </w:rPr>
        <w:t xml:space="preserve"> de vérifier s’il y a des racines étrangères</w:t>
      </w:r>
      <w:r w:rsidR="008318EF">
        <w:rPr>
          <w:rFonts w:ascii="Monotype Corsiva" w:hAnsi="Monotype Corsiva"/>
          <w:sz w:val="24"/>
          <w:szCs w:val="24"/>
        </w:rPr>
        <w:t xml:space="preserve"> ou des solutions qui doivent être rejetées en raison du contexte du problème. </w:t>
      </w:r>
    </w:p>
    <w:p w:rsidR="0065230B" w:rsidRPr="00177FF8" w:rsidRDefault="0065230B" w:rsidP="0065230B">
      <w:pPr>
        <w:shd w:val="clear" w:color="auto" w:fill="9CC2E5" w:themeFill="accent1" w:themeFillTint="99"/>
        <w:rPr>
          <w:rFonts w:ascii="Monotype Corsiva" w:hAnsi="Monotype Corsiva"/>
          <w:b/>
          <w:color w:val="FFFFFF" w:themeColor="background1"/>
          <w:sz w:val="28"/>
        </w:rPr>
      </w:pPr>
      <w:r w:rsidRPr="00177FF8">
        <w:rPr>
          <w:rFonts w:ascii="Monotype Corsiva" w:hAnsi="Monotype Corsiva"/>
          <w:b/>
          <w:color w:val="FFFFFF" w:themeColor="background1"/>
          <w:sz w:val="28"/>
        </w:rPr>
        <w:t xml:space="preserve">Les </w:t>
      </w:r>
      <w:r>
        <w:rPr>
          <w:rFonts w:ascii="Monotype Corsiva" w:hAnsi="Monotype Corsiva"/>
          <w:b/>
          <w:color w:val="FFFFFF" w:themeColor="background1"/>
          <w:sz w:val="28"/>
        </w:rPr>
        <w:t>fonctions</w:t>
      </w:r>
      <w:r w:rsidRPr="00177FF8">
        <w:rPr>
          <w:rFonts w:ascii="Monotype Corsiva" w:hAnsi="Monotype Corsiva"/>
          <w:b/>
          <w:color w:val="FFFFFF" w:themeColor="background1"/>
          <w:sz w:val="28"/>
        </w:rPr>
        <w:t xml:space="preserve"> </w:t>
      </w:r>
      <w:r>
        <w:rPr>
          <w:rFonts w:ascii="Monotype Corsiva" w:hAnsi="Monotype Corsiva"/>
          <w:b/>
          <w:color w:val="FFFFFF" w:themeColor="background1"/>
          <w:sz w:val="28"/>
        </w:rPr>
        <w:t>composées</w:t>
      </w:r>
    </w:p>
    <w:p w:rsidR="00AC6687" w:rsidRPr="00BF6B19" w:rsidRDefault="0065230B" w:rsidP="00177FF8">
      <w:pPr>
        <w:ind w:firstLine="708"/>
        <w:jc w:val="both"/>
        <w:rPr>
          <w:rFonts w:ascii="Monotype Corsiva" w:eastAsiaTheme="minorEastAsia" w:hAnsi="Monotype Corsiva"/>
          <w:sz w:val="24"/>
          <w:szCs w:val="24"/>
        </w:rPr>
      </w:pPr>
      <w:r>
        <w:rPr>
          <w:rFonts w:ascii="Monotype Corsiva" w:eastAsiaTheme="minorEastAsia" w:hAnsi="Monotype Corsiva"/>
          <w:sz w:val="24"/>
          <w:szCs w:val="24"/>
        </w:rPr>
        <w:t xml:space="preserve">Une </w:t>
      </w:r>
      <w:r w:rsidRPr="001A4EDE">
        <w:rPr>
          <w:rFonts w:ascii="Monotype Corsiva" w:eastAsiaTheme="minorEastAsia" w:hAnsi="Monotype Corsiva"/>
          <w:sz w:val="24"/>
          <w:szCs w:val="24"/>
          <w:u w:val="single"/>
        </w:rPr>
        <w:t>fonction composée</w:t>
      </w:r>
      <w:r>
        <w:rPr>
          <w:rFonts w:ascii="Monotype Corsiva" w:eastAsiaTheme="minorEastAsia" w:hAnsi="Monotype Corsiva"/>
          <w:sz w:val="24"/>
          <w:szCs w:val="24"/>
        </w:rPr>
        <w:t xml:space="preserve"> est le résultat de la composition de f(x) et de g(x), noté f(g(x)) et formé par la substitution de l’équation de g(x) dans l’équation de f(x). La composée f(g(x)) existe seulement pour les valeurs x du domaine de g pour lesquelles g(x) appartiennent au domaine de f. La composée peut aussi être notée (</w:t>
      </w:r>
      <w:proofErr w:type="spellStart"/>
      <w:r>
        <w:rPr>
          <w:rFonts w:ascii="Monotype Corsiva" w:eastAsiaTheme="minorEastAsia" w:hAnsi="Monotype Corsiva"/>
          <w:sz w:val="24"/>
          <w:szCs w:val="24"/>
        </w:rPr>
        <w:t>f◦</w:t>
      </w:r>
      <w:proofErr w:type="gramStart"/>
      <w:r>
        <w:rPr>
          <w:rFonts w:ascii="Monotype Corsiva" w:eastAsiaTheme="minorEastAsia" w:hAnsi="Monotype Corsiva"/>
          <w:sz w:val="24"/>
          <w:szCs w:val="24"/>
        </w:rPr>
        <w:t>g</w:t>
      </w:r>
      <w:proofErr w:type="spellEnd"/>
      <w:r>
        <w:rPr>
          <w:rFonts w:ascii="Monotype Corsiva" w:eastAsiaTheme="minorEastAsia" w:hAnsi="Monotype Corsiva"/>
          <w:sz w:val="24"/>
          <w:szCs w:val="24"/>
        </w:rPr>
        <w:t>)(</w:t>
      </w:r>
      <w:proofErr w:type="gramEnd"/>
      <w:r>
        <w:rPr>
          <w:rFonts w:ascii="Monotype Corsiva" w:eastAsiaTheme="minorEastAsia" w:hAnsi="Monotype Corsiva"/>
          <w:sz w:val="24"/>
          <w:szCs w:val="24"/>
        </w:rPr>
        <w:t xml:space="preserve">x). Il ne faut pas confondre la composée avec le produit de fonctions : </w:t>
      </w:r>
      <w:r>
        <w:rPr>
          <w:rFonts w:ascii="Monotype Corsiva" w:eastAsiaTheme="minorEastAsia" w:hAnsi="Monotype Corsiva"/>
          <w:sz w:val="24"/>
          <w:szCs w:val="24"/>
        </w:rPr>
        <w:t>(</w:t>
      </w:r>
      <w:proofErr w:type="spellStart"/>
      <w:r>
        <w:rPr>
          <w:rFonts w:ascii="Monotype Corsiva" w:eastAsiaTheme="minorEastAsia" w:hAnsi="Monotype Corsiva"/>
          <w:sz w:val="24"/>
          <w:szCs w:val="24"/>
        </w:rPr>
        <w:t>f◦</w:t>
      </w:r>
      <w:proofErr w:type="gramStart"/>
      <w:r>
        <w:rPr>
          <w:rFonts w:ascii="Monotype Corsiva" w:eastAsiaTheme="minorEastAsia" w:hAnsi="Monotype Corsiva"/>
          <w:sz w:val="24"/>
          <w:szCs w:val="24"/>
        </w:rPr>
        <w:t>g</w:t>
      </w:r>
      <w:proofErr w:type="spellEnd"/>
      <w:r>
        <w:rPr>
          <w:rFonts w:ascii="Monotype Corsiva" w:eastAsiaTheme="minorEastAsia" w:hAnsi="Monotype Corsiva"/>
          <w:sz w:val="24"/>
          <w:szCs w:val="24"/>
        </w:rPr>
        <w:t>)(</w:t>
      </w:r>
      <w:proofErr w:type="gramEnd"/>
      <w:r>
        <w:rPr>
          <w:rFonts w:ascii="Monotype Corsiva" w:eastAsiaTheme="minorEastAsia" w:hAnsi="Monotype Corsiva"/>
          <w:sz w:val="24"/>
          <w:szCs w:val="24"/>
        </w:rPr>
        <w:t>x)</w:t>
      </w:r>
      <w:r>
        <w:rPr>
          <w:rFonts w:ascii="Monotype Corsiva" w:eastAsiaTheme="minorEastAsia" w:hAnsi="Monotype Corsiva"/>
          <w:sz w:val="24"/>
          <w:szCs w:val="24"/>
        </w:rPr>
        <w:t xml:space="preserve"> ≠ (</w:t>
      </w:r>
      <w:proofErr w:type="spellStart"/>
      <w:r>
        <w:rPr>
          <w:rFonts w:ascii="Monotype Corsiva" w:eastAsiaTheme="minorEastAsia" w:hAnsi="Monotype Corsiva"/>
          <w:sz w:val="24"/>
          <w:szCs w:val="24"/>
        </w:rPr>
        <w:t>f•g</w:t>
      </w:r>
      <w:proofErr w:type="spellEnd"/>
      <w:r>
        <w:rPr>
          <w:rFonts w:ascii="Monotype Corsiva" w:eastAsiaTheme="minorEastAsia" w:hAnsi="Monotype Corsiva"/>
          <w:sz w:val="24"/>
          <w:szCs w:val="24"/>
        </w:rPr>
        <w:t xml:space="preserve">)(x). La composition de deux fonctions, f(x) et g(x) permet d’obtenir deux nouvelles fonctions, soit f(g(x)) ou g(f(x)). Tu peux évaluer directement une composée ou évaluer la fonction à l’intérieure et par la suite, insérer le résultat dans la deuxième fonction. </w:t>
      </w:r>
    </w:p>
    <w:p w:rsidR="00045798" w:rsidRPr="00177FF8" w:rsidRDefault="00045798" w:rsidP="00045798">
      <w:pPr>
        <w:shd w:val="clear" w:color="auto" w:fill="9CC2E5" w:themeFill="accent1" w:themeFillTint="99"/>
        <w:rPr>
          <w:rFonts w:ascii="Monotype Corsiva" w:hAnsi="Monotype Corsiva"/>
          <w:b/>
          <w:color w:val="FFFFFF" w:themeColor="background1"/>
          <w:sz w:val="28"/>
        </w:rPr>
      </w:pPr>
      <w:r>
        <w:rPr>
          <w:rFonts w:ascii="Monotype Corsiva" w:hAnsi="Monotype Corsiva"/>
          <w:b/>
          <w:color w:val="FFFFFF" w:themeColor="background1"/>
          <w:sz w:val="28"/>
        </w:rPr>
        <w:t>Le théorème du reste et de facteur</w:t>
      </w:r>
    </w:p>
    <w:p w:rsidR="00045798" w:rsidRDefault="001A4EDE" w:rsidP="00045798">
      <w:pPr>
        <w:jc w:val="both"/>
        <w:rPr>
          <w:rFonts w:ascii="Monotype Corsiva" w:eastAsiaTheme="minorEastAsia" w:hAnsi="Monotype Corsiva"/>
          <w:sz w:val="24"/>
        </w:rPr>
      </w:pPr>
      <w:r>
        <w:rPr>
          <w:rFonts w:ascii="Monotype Corsiva" w:eastAsiaTheme="minorEastAsia" w:hAnsi="Monotype Corsiva"/>
          <w:sz w:val="24"/>
        </w:rPr>
        <w:tab/>
        <w:t xml:space="preserve">Utilise l’algorithme de la division pour diviser un polynôme par un binôme. La division synthétique est une autre forme de l’algorithme de la division. Le résultat de la division d’un polynôme en x, P(x), par un binôme de la forme x – a peut s’écrire </w:t>
      </w:r>
      <m:oMath>
        <m:f>
          <m:fPr>
            <m:ctrlPr>
              <w:rPr>
                <w:rFonts w:ascii="Cambria Math" w:eastAsiaTheme="minorEastAsia" w:hAnsi="Cambria Math"/>
                <w:i/>
                <w:sz w:val="24"/>
              </w:rPr>
            </m:ctrlPr>
          </m:fPr>
          <m:num>
            <m:r>
              <w:rPr>
                <w:rFonts w:ascii="Cambria Math" w:eastAsiaTheme="minorEastAsia" w:hAnsi="Cambria Math"/>
                <w:sz w:val="24"/>
              </w:rPr>
              <m:t>P(x)</m:t>
            </m:r>
          </m:num>
          <m:den>
            <m:r>
              <w:rPr>
                <w:rFonts w:ascii="Cambria Math" w:eastAsiaTheme="minorEastAsia" w:hAnsi="Cambria Math"/>
                <w:sz w:val="24"/>
              </w:rPr>
              <m:t>x-a</m:t>
            </m:r>
          </m:den>
        </m:f>
      </m:oMath>
      <w:r>
        <w:rPr>
          <w:rFonts w:ascii="Monotype Corsiva" w:eastAsiaTheme="minorEastAsia" w:hAnsi="Monotype Corsiva"/>
          <w:sz w:val="24"/>
        </w:rPr>
        <w:t xml:space="preserve"> = Q(x) + </w:t>
      </w:r>
      <m:oMath>
        <m:f>
          <m:fPr>
            <m:ctrlPr>
              <w:rPr>
                <w:rFonts w:ascii="Cambria Math" w:eastAsiaTheme="minorEastAsia" w:hAnsi="Cambria Math"/>
                <w:i/>
                <w:sz w:val="24"/>
              </w:rPr>
            </m:ctrlPr>
          </m:fPr>
          <m:num>
            <m:r>
              <w:rPr>
                <w:rFonts w:ascii="Cambria Math" w:eastAsiaTheme="minorEastAsia" w:hAnsi="Cambria Math"/>
                <w:sz w:val="24"/>
              </w:rPr>
              <m:t>R</m:t>
            </m:r>
          </m:num>
          <m:den>
            <m:r>
              <w:rPr>
                <w:rFonts w:ascii="Cambria Math" w:eastAsiaTheme="minorEastAsia" w:hAnsi="Cambria Math"/>
                <w:sz w:val="24"/>
              </w:rPr>
              <m:t>x-a</m:t>
            </m:r>
          </m:den>
        </m:f>
      </m:oMath>
      <w:r>
        <w:rPr>
          <w:rFonts w:ascii="Monotype Corsiva" w:eastAsiaTheme="minorEastAsia" w:hAnsi="Monotype Corsiva"/>
          <w:sz w:val="24"/>
        </w:rPr>
        <w:t xml:space="preserve">, où Q(x) est le quotient et R est le reste. Selon le </w:t>
      </w:r>
      <w:r w:rsidRPr="006F28A3">
        <w:rPr>
          <w:rFonts w:ascii="Monotype Corsiva" w:eastAsiaTheme="minorEastAsia" w:hAnsi="Monotype Corsiva"/>
          <w:sz w:val="24"/>
          <w:u w:val="single"/>
        </w:rPr>
        <w:t>théorème du reste</w:t>
      </w:r>
      <w:r>
        <w:rPr>
          <w:rFonts w:ascii="Monotype Corsiva" w:eastAsiaTheme="minorEastAsia" w:hAnsi="Monotype Corsiva"/>
          <w:sz w:val="24"/>
        </w:rPr>
        <w:t xml:space="preserve">, quand on divise un polynôme en x, P(x), par un binôme de la forme x – a, le reste est P(a). Un reste non nul signifie que le binôme n’est pas un facteur de P(x). Selon le </w:t>
      </w:r>
      <w:r w:rsidRPr="006F28A3">
        <w:rPr>
          <w:rFonts w:ascii="Monotype Corsiva" w:eastAsiaTheme="minorEastAsia" w:hAnsi="Monotype Corsiva"/>
          <w:sz w:val="24"/>
          <w:u w:val="single"/>
        </w:rPr>
        <w:t>théorème du facteur</w:t>
      </w:r>
      <w:r>
        <w:rPr>
          <w:rFonts w:ascii="Monotype Corsiva" w:eastAsiaTheme="minorEastAsia" w:hAnsi="Monotype Corsiva"/>
          <w:sz w:val="24"/>
        </w:rPr>
        <w:t xml:space="preserve">, x – a est un facteur d’un polynôme P(x) si et seulement si P(a) = 0. Tu peux utiliser le théorème du facteur et du reste pour factoriser certaines fonctions polynomiales. </w:t>
      </w:r>
    </w:p>
    <w:p w:rsidR="006F28A3" w:rsidRPr="00177FF8" w:rsidRDefault="006F28A3" w:rsidP="006F28A3">
      <w:pPr>
        <w:shd w:val="clear" w:color="auto" w:fill="9CC2E5" w:themeFill="accent1" w:themeFillTint="99"/>
        <w:rPr>
          <w:rFonts w:ascii="Monotype Corsiva" w:hAnsi="Monotype Corsiva"/>
          <w:b/>
          <w:color w:val="FFFFFF" w:themeColor="background1"/>
          <w:sz w:val="28"/>
        </w:rPr>
      </w:pPr>
      <w:r>
        <w:rPr>
          <w:rFonts w:ascii="Monotype Corsiva" w:hAnsi="Monotype Corsiva"/>
          <w:b/>
          <w:color w:val="FFFFFF" w:themeColor="background1"/>
          <w:sz w:val="28"/>
        </w:rPr>
        <w:t>L</w:t>
      </w:r>
      <w:r>
        <w:rPr>
          <w:rFonts w:ascii="Monotype Corsiva" w:hAnsi="Monotype Corsiva"/>
          <w:b/>
          <w:color w:val="FFFFFF" w:themeColor="background1"/>
          <w:sz w:val="28"/>
        </w:rPr>
        <w:t>es fonctions polynomiales</w:t>
      </w:r>
    </w:p>
    <w:p w:rsidR="006F28A3" w:rsidRDefault="00914B0A" w:rsidP="00AF0DB2">
      <w:pPr>
        <w:jc w:val="both"/>
        <w:rPr>
          <w:rFonts w:ascii="Monotype Corsiva" w:eastAsiaTheme="minorEastAsia" w:hAnsi="Monotype Corsiva"/>
          <w:sz w:val="24"/>
        </w:rPr>
      </w:pPr>
      <w:r>
        <w:rPr>
          <w:rFonts w:ascii="Monotype Corsiva" w:eastAsiaTheme="minorEastAsia" w:hAnsi="Monotype Corsiva"/>
          <w:sz w:val="24"/>
        </w:rPr>
        <w:tab/>
        <w:t xml:space="preserve">Une </w:t>
      </w:r>
      <w:r w:rsidRPr="00761EE3">
        <w:rPr>
          <w:rFonts w:ascii="Monotype Corsiva" w:eastAsiaTheme="minorEastAsia" w:hAnsi="Monotype Corsiva"/>
          <w:sz w:val="24"/>
          <w:u w:val="single"/>
        </w:rPr>
        <w:t>fonction polynomiale</w:t>
      </w:r>
      <w:r>
        <w:rPr>
          <w:rFonts w:ascii="Monotype Corsiva" w:eastAsiaTheme="minorEastAsia" w:hAnsi="Monotype Corsiva"/>
          <w:sz w:val="24"/>
        </w:rPr>
        <w:t xml:space="preserve"> a la forme : f(x) = </w:t>
      </w:r>
      <w:proofErr w:type="spellStart"/>
      <w:r>
        <w:rPr>
          <w:rFonts w:ascii="Monotype Corsiva" w:eastAsiaTheme="minorEastAsia" w:hAnsi="Monotype Corsiva"/>
          <w:sz w:val="24"/>
        </w:rPr>
        <w:t>a</w:t>
      </w:r>
      <w:r>
        <w:rPr>
          <w:rFonts w:ascii="Monotype Corsiva" w:eastAsiaTheme="minorEastAsia" w:hAnsi="Monotype Corsiva"/>
          <w:sz w:val="24"/>
          <w:vertAlign w:val="subscript"/>
        </w:rPr>
        <w:t>n</w:t>
      </w:r>
      <w:r>
        <w:rPr>
          <w:rFonts w:ascii="Monotype Corsiva" w:eastAsiaTheme="minorEastAsia" w:hAnsi="Monotype Corsiva"/>
          <w:sz w:val="24"/>
        </w:rPr>
        <w:t>x</w:t>
      </w:r>
      <w:r>
        <w:rPr>
          <w:rFonts w:ascii="Monotype Corsiva" w:eastAsiaTheme="minorEastAsia" w:hAnsi="Monotype Corsiva"/>
          <w:sz w:val="24"/>
          <w:vertAlign w:val="superscript"/>
        </w:rPr>
        <w:t>x</w:t>
      </w:r>
      <w:proofErr w:type="spellEnd"/>
      <w:r>
        <w:rPr>
          <w:rFonts w:ascii="Monotype Corsiva" w:eastAsiaTheme="minorEastAsia" w:hAnsi="Monotype Corsiva"/>
          <w:sz w:val="24"/>
        </w:rPr>
        <w:t xml:space="preserve"> + a</w:t>
      </w:r>
      <w:r>
        <w:rPr>
          <w:rFonts w:ascii="Monotype Corsiva" w:eastAsiaTheme="minorEastAsia" w:hAnsi="Monotype Corsiva"/>
          <w:sz w:val="24"/>
          <w:vertAlign w:val="subscript"/>
        </w:rPr>
        <w:t>n-1</w:t>
      </w:r>
      <w:r>
        <w:rPr>
          <w:rFonts w:ascii="Monotype Corsiva" w:eastAsiaTheme="minorEastAsia" w:hAnsi="Monotype Corsiva"/>
          <w:sz w:val="24"/>
        </w:rPr>
        <w:t>x</w:t>
      </w:r>
      <w:r>
        <w:rPr>
          <w:rFonts w:ascii="Monotype Corsiva" w:eastAsiaTheme="minorEastAsia" w:hAnsi="Monotype Corsiva"/>
          <w:sz w:val="24"/>
          <w:vertAlign w:val="superscript"/>
        </w:rPr>
        <w:t>n-1</w:t>
      </w:r>
      <w:r>
        <w:rPr>
          <w:rFonts w:ascii="Monotype Corsiva" w:eastAsiaTheme="minorEastAsia" w:hAnsi="Monotype Corsiva"/>
          <w:sz w:val="24"/>
        </w:rPr>
        <w:t xml:space="preserve"> + a</w:t>
      </w:r>
      <w:r>
        <w:rPr>
          <w:rFonts w:ascii="Monotype Corsiva" w:eastAsiaTheme="minorEastAsia" w:hAnsi="Monotype Corsiva"/>
          <w:sz w:val="24"/>
          <w:vertAlign w:val="subscript"/>
        </w:rPr>
        <w:t>n-2</w:t>
      </w:r>
      <w:r>
        <w:rPr>
          <w:rFonts w:ascii="Monotype Corsiva" w:eastAsiaTheme="minorEastAsia" w:hAnsi="Monotype Corsiva"/>
          <w:sz w:val="24"/>
        </w:rPr>
        <w:t>x</w:t>
      </w:r>
      <w:r>
        <w:rPr>
          <w:rFonts w:ascii="Monotype Corsiva" w:eastAsiaTheme="minorEastAsia" w:hAnsi="Monotype Corsiva"/>
          <w:sz w:val="24"/>
          <w:vertAlign w:val="superscript"/>
        </w:rPr>
        <w:t>n-2</w:t>
      </w:r>
      <w:r>
        <w:rPr>
          <w:rFonts w:ascii="Monotype Corsiva" w:eastAsiaTheme="minorEastAsia" w:hAnsi="Monotype Corsiva"/>
          <w:sz w:val="24"/>
        </w:rPr>
        <w:t xml:space="preserve"> + … + a</w:t>
      </w:r>
      <w:r>
        <w:rPr>
          <w:rFonts w:ascii="Monotype Corsiva" w:eastAsiaTheme="minorEastAsia" w:hAnsi="Monotype Corsiva"/>
          <w:sz w:val="24"/>
          <w:vertAlign w:val="subscript"/>
        </w:rPr>
        <w:t>2</w:t>
      </w:r>
      <w:r>
        <w:rPr>
          <w:rFonts w:ascii="Monotype Corsiva" w:eastAsiaTheme="minorEastAsia" w:hAnsi="Monotype Corsiva"/>
          <w:sz w:val="24"/>
        </w:rPr>
        <w:t>x</w:t>
      </w:r>
      <w:r>
        <w:rPr>
          <w:rFonts w:ascii="Monotype Corsiva" w:eastAsiaTheme="minorEastAsia" w:hAnsi="Monotype Corsiva"/>
          <w:sz w:val="24"/>
          <w:vertAlign w:val="superscript"/>
        </w:rPr>
        <w:t>2</w:t>
      </w:r>
      <w:r>
        <w:rPr>
          <w:rFonts w:ascii="Monotype Corsiva" w:eastAsiaTheme="minorEastAsia" w:hAnsi="Monotype Corsiva"/>
          <w:sz w:val="24"/>
        </w:rPr>
        <w:t xml:space="preserve"> + a</w:t>
      </w:r>
      <w:r>
        <w:rPr>
          <w:rFonts w:ascii="Monotype Corsiva" w:eastAsiaTheme="minorEastAsia" w:hAnsi="Monotype Corsiva"/>
          <w:sz w:val="24"/>
          <w:vertAlign w:val="subscript"/>
        </w:rPr>
        <w:t>1</w:t>
      </w:r>
      <w:r>
        <w:rPr>
          <w:rFonts w:ascii="Monotype Corsiva" w:eastAsiaTheme="minorEastAsia" w:hAnsi="Monotype Corsiva"/>
          <w:sz w:val="24"/>
        </w:rPr>
        <w:t>x + a</w:t>
      </w:r>
      <w:r>
        <w:rPr>
          <w:rFonts w:ascii="Monotype Corsiva" w:eastAsiaTheme="minorEastAsia" w:hAnsi="Monotype Corsiva"/>
          <w:sz w:val="24"/>
          <w:vertAlign w:val="subscript"/>
        </w:rPr>
        <w:t>0</w:t>
      </w:r>
      <w:r>
        <w:rPr>
          <w:rFonts w:ascii="Monotype Corsiva" w:eastAsiaTheme="minorEastAsia" w:hAnsi="Monotype Corsiva"/>
          <w:sz w:val="24"/>
        </w:rPr>
        <w:t>, où a</w:t>
      </w:r>
      <w:r>
        <w:rPr>
          <w:rFonts w:ascii="Monotype Corsiva" w:eastAsiaTheme="minorEastAsia" w:hAnsi="Monotype Corsiva"/>
          <w:sz w:val="24"/>
          <w:vertAlign w:val="subscript"/>
        </w:rPr>
        <w:t>n</w:t>
      </w:r>
      <w:r>
        <w:rPr>
          <w:rFonts w:ascii="Monotype Corsiva" w:eastAsiaTheme="minorEastAsia" w:hAnsi="Monotype Corsiva"/>
          <w:sz w:val="24"/>
        </w:rPr>
        <w:t xml:space="preserve"> est le coefficient dominant, a</w:t>
      </w:r>
      <w:r>
        <w:rPr>
          <w:rFonts w:ascii="Monotype Corsiva" w:eastAsiaTheme="minorEastAsia" w:hAnsi="Monotype Corsiva"/>
          <w:sz w:val="24"/>
          <w:vertAlign w:val="subscript"/>
        </w:rPr>
        <w:t>0</w:t>
      </w:r>
      <w:r>
        <w:rPr>
          <w:rFonts w:ascii="Monotype Corsiva" w:eastAsiaTheme="minorEastAsia" w:hAnsi="Monotype Corsiva"/>
          <w:sz w:val="24"/>
        </w:rPr>
        <w:t xml:space="preserve"> est le terme constant et n est le degré du polynôme qui correspond à l’exposant de la puissance la plus élevée de la variable x. Le graphique d’une fonction de degré impaire possède les caractéristiques suivantes : Il prolonge vers le bas dans le quadrant III et vers le haut dans le quadrant I (avec </w:t>
      </w:r>
      <w:r w:rsidRPr="00914B0A">
        <w:rPr>
          <w:rFonts w:ascii="Monotype Corsiva" w:eastAsiaTheme="minorEastAsia" w:hAnsi="Monotype Corsiva"/>
          <w:sz w:val="24"/>
        </w:rPr>
        <w:t>a</w:t>
      </w:r>
      <w:r w:rsidRPr="00914B0A">
        <w:rPr>
          <w:rFonts w:ascii="Monotype Corsiva" w:eastAsiaTheme="minorEastAsia" w:hAnsi="Monotype Corsiva"/>
          <w:sz w:val="24"/>
          <w:vertAlign w:val="subscript"/>
        </w:rPr>
        <w:t>n</w:t>
      </w:r>
      <w:r w:rsidRPr="00914B0A">
        <w:rPr>
          <w:rFonts w:ascii="Monotype Corsiva" w:eastAsiaTheme="minorEastAsia" w:hAnsi="Monotype Corsiva"/>
          <w:sz w:val="24"/>
        </w:rPr>
        <w:t xml:space="preserve"> ≥ 0</w:t>
      </w:r>
      <w:r>
        <w:rPr>
          <w:rFonts w:ascii="Monotype Corsiva" w:eastAsiaTheme="minorEastAsia" w:hAnsi="Monotype Corsiva"/>
          <w:sz w:val="24"/>
        </w:rPr>
        <w:t>), l’ordonnée à l’origine correspond au terme constant de la fonction, le nombres d’abscisses à l’origine varie de 1 à n, où</w:t>
      </w:r>
      <w:r w:rsidR="00AF0DB2">
        <w:rPr>
          <w:rFonts w:ascii="Monotype Corsiva" w:eastAsiaTheme="minorEastAsia" w:hAnsi="Monotype Corsiva"/>
          <w:sz w:val="24"/>
        </w:rPr>
        <w:t xml:space="preserve"> n est le degré de la fonction. Ce type de graphique ne possède ni maximum, ni minimum. </w:t>
      </w:r>
      <w:r w:rsidR="00AF0DB2">
        <w:rPr>
          <w:rFonts w:ascii="Monotype Corsiva" w:eastAsiaTheme="minorEastAsia" w:hAnsi="Monotype Corsiva"/>
          <w:sz w:val="24"/>
        </w:rPr>
        <w:t xml:space="preserve">Le graphique d’une fonction de </w:t>
      </w:r>
      <w:r w:rsidR="00AF0DB2">
        <w:rPr>
          <w:rFonts w:ascii="Monotype Corsiva" w:eastAsiaTheme="minorEastAsia" w:hAnsi="Monotype Corsiva"/>
          <w:sz w:val="24"/>
        </w:rPr>
        <w:t xml:space="preserve">degré </w:t>
      </w:r>
      <w:r w:rsidR="00AF0DB2">
        <w:rPr>
          <w:rFonts w:ascii="Monotype Corsiva" w:eastAsiaTheme="minorEastAsia" w:hAnsi="Monotype Corsiva"/>
          <w:sz w:val="24"/>
        </w:rPr>
        <w:t xml:space="preserve">paire possède les caractéristiques suivantes : Il prolonge vers le </w:t>
      </w:r>
      <w:r w:rsidR="00AF0DB2">
        <w:rPr>
          <w:rFonts w:ascii="Monotype Corsiva" w:eastAsiaTheme="minorEastAsia" w:hAnsi="Monotype Corsiva"/>
          <w:sz w:val="24"/>
        </w:rPr>
        <w:t>haut</w:t>
      </w:r>
      <w:r w:rsidR="00AF0DB2">
        <w:rPr>
          <w:rFonts w:ascii="Monotype Corsiva" w:eastAsiaTheme="minorEastAsia" w:hAnsi="Monotype Corsiva"/>
          <w:sz w:val="24"/>
        </w:rPr>
        <w:t xml:space="preserve"> dans</w:t>
      </w:r>
      <w:r w:rsidR="00AF0DB2">
        <w:rPr>
          <w:rFonts w:ascii="Monotype Corsiva" w:eastAsiaTheme="minorEastAsia" w:hAnsi="Monotype Corsiva"/>
          <w:sz w:val="24"/>
        </w:rPr>
        <w:t xml:space="preserve"> le quadrant </w:t>
      </w:r>
      <w:r w:rsidR="00AF0DB2">
        <w:rPr>
          <w:rFonts w:ascii="Monotype Corsiva" w:eastAsiaTheme="minorEastAsia" w:hAnsi="Monotype Corsiva"/>
          <w:sz w:val="24"/>
        </w:rPr>
        <w:t xml:space="preserve">II et dans le quadrant I (avec </w:t>
      </w:r>
      <w:r w:rsidR="00AF0DB2" w:rsidRPr="00914B0A">
        <w:rPr>
          <w:rFonts w:ascii="Monotype Corsiva" w:eastAsiaTheme="minorEastAsia" w:hAnsi="Monotype Corsiva"/>
          <w:sz w:val="24"/>
        </w:rPr>
        <w:t>a</w:t>
      </w:r>
      <w:r w:rsidR="00AF0DB2" w:rsidRPr="00914B0A">
        <w:rPr>
          <w:rFonts w:ascii="Monotype Corsiva" w:eastAsiaTheme="minorEastAsia" w:hAnsi="Monotype Corsiva"/>
          <w:sz w:val="24"/>
          <w:vertAlign w:val="subscript"/>
        </w:rPr>
        <w:t>n</w:t>
      </w:r>
      <w:r w:rsidR="00AF0DB2" w:rsidRPr="00914B0A">
        <w:rPr>
          <w:rFonts w:ascii="Monotype Corsiva" w:eastAsiaTheme="minorEastAsia" w:hAnsi="Monotype Corsiva"/>
          <w:sz w:val="24"/>
        </w:rPr>
        <w:t xml:space="preserve"> ≥ 0</w:t>
      </w:r>
      <w:r w:rsidR="00AF0DB2">
        <w:rPr>
          <w:rFonts w:ascii="Monotype Corsiva" w:eastAsiaTheme="minorEastAsia" w:hAnsi="Monotype Corsiva"/>
          <w:sz w:val="24"/>
        </w:rPr>
        <w:t>), l’ordonnée à l’origine correspond au terme constant de la fonction, le nombres d’abscisses à l’</w:t>
      </w:r>
      <w:r w:rsidR="00AF0DB2">
        <w:rPr>
          <w:rFonts w:ascii="Monotype Corsiva" w:eastAsiaTheme="minorEastAsia" w:hAnsi="Monotype Corsiva"/>
          <w:sz w:val="24"/>
        </w:rPr>
        <w:t>origine varie de 0</w:t>
      </w:r>
      <w:r w:rsidR="00AF0DB2">
        <w:rPr>
          <w:rFonts w:ascii="Monotype Corsiva" w:eastAsiaTheme="minorEastAsia" w:hAnsi="Monotype Corsiva"/>
          <w:sz w:val="24"/>
        </w:rPr>
        <w:t xml:space="preserve"> à n, où n est le degré de la fonction. Ce type de graphique possède </w:t>
      </w:r>
      <w:r w:rsidR="00AF0DB2">
        <w:rPr>
          <w:rFonts w:ascii="Monotype Corsiva" w:eastAsiaTheme="minorEastAsia" w:hAnsi="Monotype Corsiva"/>
          <w:sz w:val="24"/>
        </w:rPr>
        <w:t xml:space="preserve">un extremum. </w:t>
      </w:r>
    </w:p>
    <w:p w:rsidR="00266D65" w:rsidRDefault="00266D65" w:rsidP="00AF0DB2">
      <w:pPr>
        <w:jc w:val="both"/>
        <w:rPr>
          <w:rFonts w:ascii="Monotype Corsiva" w:eastAsiaTheme="minorEastAsia" w:hAnsi="Monotype Corsiva"/>
          <w:sz w:val="24"/>
        </w:rPr>
      </w:pPr>
      <w:r>
        <w:rPr>
          <w:rFonts w:ascii="Monotype Corsiva" w:eastAsiaTheme="minorEastAsia" w:hAnsi="Monotype Corsiva"/>
          <w:sz w:val="24"/>
        </w:rPr>
        <w:tab/>
        <w:t>Tu peux esquisser le graphique d’une fonction polynomiale à partir de ses abscisses à l’origine</w:t>
      </w:r>
      <w:r w:rsidR="00AA07CA">
        <w:rPr>
          <w:rFonts w:ascii="Monotype Corsiva" w:eastAsiaTheme="minorEastAsia" w:hAnsi="Monotype Corsiva"/>
          <w:sz w:val="24"/>
        </w:rPr>
        <w:t xml:space="preserve">, de son ordonnée à l’origine, du degré de la fonction et du signe de son coefficient dominant. </w:t>
      </w:r>
      <w:r>
        <w:rPr>
          <w:rFonts w:ascii="Monotype Corsiva" w:eastAsiaTheme="minorEastAsia" w:hAnsi="Monotype Corsiva"/>
          <w:sz w:val="24"/>
        </w:rPr>
        <w:t xml:space="preserve">Si un polynôme a un facteur x – a qui se répète n fois, alors x = a est un zéro de multiplicité n. Quand une fonction polynomiale est écrite sous sa forme factorisée, tu peux déterminer ses zéros à partir des facteurs. Quand elle n’est pas sous sa forme factorisée, tu peux utiliser le théorème du facteur et le théorème du reste pour déterminer ses facteurs. Une fonction polynomiale change de signe aux points dont l’abscisse correspond à un zéro de multiplicité impaire. Son graphique coupe l’axe des x en ces points. Une fonction polynomiale ne change pas de signe aux points dont l’abscisse correspond à un zéro de multiplicité paire. Son graphique touche l’axe des x en ces points. </w:t>
      </w:r>
    </w:p>
    <w:p w:rsidR="00761EE3" w:rsidRPr="00914B0A" w:rsidRDefault="00761EE3" w:rsidP="00AF0DB2">
      <w:pPr>
        <w:jc w:val="both"/>
        <w:rPr>
          <w:rFonts w:ascii="Monotype Corsiva" w:eastAsiaTheme="minorEastAsia" w:hAnsi="Monotype Corsiva"/>
          <w:sz w:val="24"/>
        </w:rPr>
      </w:pPr>
      <w:r>
        <w:rPr>
          <w:rFonts w:ascii="Monotype Corsiva" w:eastAsiaTheme="minorEastAsia" w:hAnsi="Monotype Corsiva"/>
          <w:sz w:val="24"/>
        </w:rPr>
        <w:tab/>
        <w:t xml:space="preserve">Tu peux </w:t>
      </w:r>
      <w:r w:rsidRPr="00761EE3">
        <w:rPr>
          <w:rFonts w:ascii="Monotype Corsiva" w:eastAsiaTheme="minorEastAsia" w:hAnsi="Monotype Corsiva"/>
          <w:sz w:val="24"/>
          <w:u w:val="single"/>
        </w:rPr>
        <w:t>résoudre une fonction polynomiale</w:t>
      </w:r>
      <w:r>
        <w:rPr>
          <w:rFonts w:ascii="Monotype Corsiva" w:eastAsiaTheme="minorEastAsia" w:hAnsi="Monotype Corsiva"/>
          <w:sz w:val="24"/>
        </w:rPr>
        <w:t xml:space="preserve"> lorsqu’elle est sous forme factorisée. Il suffit d’analyser tous ses facteurs, qui sont ainsi les zéros de la fonction. </w:t>
      </w:r>
    </w:p>
    <w:p w:rsidR="006F28A3" w:rsidRDefault="006F28A3" w:rsidP="00045798">
      <w:pPr>
        <w:jc w:val="both"/>
        <w:rPr>
          <w:rFonts w:ascii="Monotype Corsiva" w:eastAsiaTheme="minorEastAsia" w:hAnsi="Monotype Corsiva"/>
          <w:sz w:val="24"/>
        </w:rPr>
      </w:pPr>
    </w:p>
    <w:p w:rsidR="00AC6687" w:rsidRPr="00177FF8" w:rsidRDefault="00AC6687" w:rsidP="00177FF8">
      <w:pPr>
        <w:ind w:firstLine="708"/>
        <w:jc w:val="both"/>
        <w:rPr>
          <w:rFonts w:ascii="Monotype Corsiva" w:eastAsiaTheme="minorEastAsia" w:hAnsi="Monotype Corsiva"/>
          <w:sz w:val="24"/>
          <w:szCs w:val="24"/>
        </w:rPr>
      </w:pPr>
    </w:p>
    <w:sectPr w:rsidR="00AC6687" w:rsidRPr="00177FF8" w:rsidSect="00761EE3">
      <w:headerReference w:type="first" r:id="rId7"/>
      <w:pgSz w:w="15840" w:h="12240" w:orient="landscape"/>
      <w:pgMar w:top="720" w:right="720" w:bottom="720" w:left="72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8EF" w:rsidRDefault="008318EF" w:rsidP="008318EF">
      <w:pPr>
        <w:spacing w:after="0" w:line="240" w:lineRule="auto"/>
      </w:pPr>
      <w:r>
        <w:separator/>
      </w:r>
    </w:p>
  </w:endnote>
  <w:endnote w:type="continuationSeparator" w:id="0">
    <w:p w:rsidR="008318EF" w:rsidRDefault="008318EF" w:rsidP="0083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8EF" w:rsidRDefault="008318EF" w:rsidP="008318EF">
      <w:pPr>
        <w:spacing w:after="0" w:line="240" w:lineRule="auto"/>
      </w:pPr>
      <w:r>
        <w:separator/>
      </w:r>
    </w:p>
  </w:footnote>
  <w:footnote w:type="continuationSeparator" w:id="0">
    <w:p w:rsidR="008318EF" w:rsidRDefault="008318EF" w:rsidP="00831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8EF" w:rsidRPr="00761EE3" w:rsidRDefault="00761EE3" w:rsidP="00761EE3">
    <w:pPr>
      <w:pStyle w:val="En-tte"/>
      <w:pBdr>
        <w:top w:val="thinThickSmallGap" w:sz="24" w:space="1" w:color="auto"/>
        <w:left w:val="thinThickSmallGap" w:sz="24" w:space="4" w:color="auto"/>
        <w:bottom w:val="thickThinSmallGap" w:sz="24" w:space="1" w:color="auto"/>
        <w:right w:val="thickThinSmallGap" w:sz="24" w:space="4" w:color="auto"/>
      </w:pBdr>
      <w:shd w:val="clear" w:color="auto" w:fill="9CC2E5" w:themeFill="accent1" w:themeFillTint="99"/>
      <w:jc w:val="center"/>
      <w:rPr>
        <w:rFonts w:ascii="Monotype Corsiva" w:hAnsi="Monotype Corsiva"/>
        <w:b/>
        <w:color w:val="FFFFFF" w:themeColor="background1"/>
        <w:sz w:val="72"/>
      </w:rPr>
    </w:pPr>
    <w:r>
      <w:rPr>
        <w:rFonts w:ascii="Monotype Corsiva" w:hAnsi="Monotype Corsiva"/>
        <w:b/>
        <w:color w:val="FFFFFF" w:themeColor="background1"/>
        <w:sz w:val="72"/>
      </w:rPr>
      <w:t>Résumé des notions importantes</w:t>
    </w:r>
    <w:r w:rsidR="008318EF" w:rsidRPr="00761EE3">
      <w:rPr>
        <w:rFonts w:ascii="Monotype Corsiva" w:hAnsi="Monotype Corsiva"/>
        <w:b/>
        <w:color w:val="FFFFFF" w:themeColor="background1"/>
        <w:sz w:val="72"/>
      </w:rPr>
      <w:t xml:space="preserve"> du BLOC 2</w:t>
    </w:r>
  </w:p>
  <w:p w:rsidR="00761EE3" w:rsidRPr="008318EF" w:rsidRDefault="00761EE3" w:rsidP="008318EF">
    <w:pPr>
      <w:pStyle w:val="En-tte"/>
      <w:jc w:val="center"/>
      <w:rPr>
        <w:rFonts w:ascii="Monotype Corsiva" w:hAnsi="Monotype Corsiva"/>
        <w:sz w:val="5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F09CF"/>
    <w:multiLevelType w:val="hybridMultilevel"/>
    <w:tmpl w:val="F0D47E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CC"/>
    <w:rsid w:val="00045798"/>
    <w:rsid w:val="00177FF8"/>
    <w:rsid w:val="001A4EDE"/>
    <w:rsid w:val="00266D65"/>
    <w:rsid w:val="00483ACC"/>
    <w:rsid w:val="0065230B"/>
    <w:rsid w:val="006F28A3"/>
    <w:rsid w:val="00761EE3"/>
    <w:rsid w:val="008318EF"/>
    <w:rsid w:val="00914B0A"/>
    <w:rsid w:val="00AA07CA"/>
    <w:rsid w:val="00AC6687"/>
    <w:rsid w:val="00AF0DB2"/>
    <w:rsid w:val="00BF6B19"/>
    <w:rsid w:val="00E702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6D7AD"/>
  <w15:chartTrackingRefBased/>
  <w15:docId w15:val="{5323A0F8-7053-49DF-A420-A3253A9B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83ACC"/>
    <w:rPr>
      <w:color w:val="808080"/>
    </w:rPr>
  </w:style>
  <w:style w:type="paragraph" w:styleId="Paragraphedeliste">
    <w:name w:val="List Paragraph"/>
    <w:basedOn w:val="Normal"/>
    <w:uiPriority w:val="34"/>
    <w:qFormat/>
    <w:rsid w:val="00483ACC"/>
    <w:pPr>
      <w:ind w:left="720"/>
      <w:contextualSpacing/>
    </w:pPr>
  </w:style>
  <w:style w:type="paragraph" w:styleId="En-tte">
    <w:name w:val="header"/>
    <w:basedOn w:val="Normal"/>
    <w:link w:val="En-tteCar"/>
    <w:uiPriority w:val="99"/>
    <w:unhideWhenUsed/>
    <w:rsid w:val="008318EF"/>
    <w:pPr>
      <w:tabs>
        <w:tab w:val="center" w:pos="4320"/>
        <w:tab w:val="right" w:pos="8640"/>
      </w:tabs>
      <w:spacing w:after="0" w:line="240" w:lineRule="auto"/>
    </w:pPr>
  </w:style>
  <w:style w:type="character" w:customStyle="1" w:styleId="En-tteCar">
    <w:name w:val="En-tête Car"/>
    <w:basedOn w:val="Policepardfaut"/>
    <w:link w:val="En-tte"/>
    <w:uiPriority w:val="99"/>
    <w:rsid w:val="008318EF"/>
  </w:style>
  <w:style w:type="paragraph" w:styleId="Pieddepage">
    <w:name w:val="footer"/>
    <w:basedOn w:val="Normal"/>
    <w:link w:val="PieddepageCar"/>
    <w:uiPriority w:val="99"/>
    <w:unhideWhenUsed/>
    <w:rsid w:val="008318E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3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1126</Words>
  <Characters>6195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Éducation et du Développement de la petite enfance</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Francois (DSF-NE)</dc:creator>
  <cp:keywords/>
  <dc:description/>
  <cp:lastModifiedBy>Landry, Francois (DSF-NE)</cp:lastModifiedBy>
  <cp:revision>5</cp:revision>
  <dcterms:created xsi:type="dcterms:W3CDTF">2017-10-29T21:14:00Z</dcterms:created>
  <dcterms:modified xsi:type="dcterms:W3CDTF">2017-10-29T22:57:00Z</dcterms:modified>
</cp:coreProperties>
</file>