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C51" w:rsidRDefault="00BB6C51" w:rsidP="000A7363">
      <w:pPr>
        <w:shd w:val="clear" w:color="auto" w:fill="D9D9D9" w:themeFill="background1" w:themeFillShade="D9"/>
        <w:ind w:right="27"/>
        <w:rPr>
          <w:rFonts w:asciiTheme="majorHAnsi" w:hAnsiTheme="majorHAnsi"/>
          <w:b/>
          <w:sz w:val="28"/>
        </w:rPr>
      </w:pPr>
      <w:r w:rsidRPr="00DD1CDD">
        <w:rPr>
          <w:rFonts w:asciiTheme="majorHAnsi" w:hAnsiTheme="majorHAnsi"/>
          <w:b/>
          <w:sz w:val="28"/>
        </w:rPr>
        <w:t>M</w:t>
      </w:r>
      <w:r>
        <w:rPr>
          <w:rFonts w:asciiTheme="majorHAnsi" w:hAnsiTheme="majorHAnsi"/>
          <w:b/>
          <w:sz w:val="28"/>
        </w:rPr>
        <w:t xml:space="preserve">odule </w:t>
      </w:r>
      <w:r w:rsidR="005A3CC0">
        <w:rPr>
          <w:rFonts w:asciiTheme="majorHAnsi" w:hAnsiTheme="majorHAnsi"/>
          <w:b/>
          <w:sz w:val="28"/>
        </w:rPr>
        <w:t>7</w:t>
      </w:r>
      <w:r w:rsidRPr="00DD1CDD">
        <w:rPr>
          <w:rFonts w:asciiTheme="majorHAnsi" w:hAnsiTheme="majorHAnsi"/>
          <w:b/>
          <w:sz w:val="28"/>
        </w:rPr>
        <w:t xml:space="preserve"> : </w:t>
      </w:r>
      <w:r w:rsidR="005A3CC0">
        <w:rPr>
          <w:rFonts w:asciiTheme="majorHAnsi" w:hAnsiTheme="majorHAnsi"/>
          <w:b/>
          <w:sz w:val="28"/>
        </w:rPr>
        <w:t>Le nuage statistique et la corrélation</w:t>
      </w:r>
    </w:p>
    <w:p w:rsidR="000A7363" w:rsidRPr="000A7363" w:rsidRDefault="000A7363" w:rsidP="0051161D">
      <w:pPr>
        <w:pStyle w:val="Paragraphedeliste"/>
        <w:numPr>
          <w:ilvl w:val="0"/>
          <w:numId w:val="32"/>
        </w:numPr>
        <w:jc w:val="both"/>
        <w:rPr>
          <w:rFonts w:asciiTheme="majorHAnsi" w:hAnsiTheme="majorHAnsi"/>
        </w:rPr>
      </w:pPr>
      <w:r w:rsidRPr="000A7363">
        <w:rPr>
          <w:rFonts w:asciiTheme="majorHAnsi" w:hAnsiTheme="majorHAnsi"/>
        </w:rPr>
        <w:t>Indique si chacune des affirmations suivantes est vraie ou fausse</w:t>
      </w:r>
      <w:r w:rsidR="003A77BD">
        <w:rPr>
          <w:rFonts w:asciiTheme="majorHAnsi" w:hAnsiTheme="majorHAnsi"/>
        </w:rPr>
        <w:t xml:space="preserve"> (explique si fausse).</w:t>
      </w:r>
    </w:p>
    <w:p w:rsidR="000A7363" w:rsidRPr="0051161D" w:rsidRDefault="000A7363" w:rsidP="0051161D">
      <w:pPr>
        <w:pStyle w:val="Paragraphedeliste"/>
        <w:numPr>
          <w:ilvl w:val="1"/>
          <w:numId w:val="32"/>
        </w:numPr>
        <w:jc w:val="both"/>
        <w:rPr>
          <w:rFonts w:asciiTheme="majorHAnsi" w:hAnsiTheme="majorHAnsi"/>
          <w:b/>
        </w:rPr>
      </w:pPr>
      <w:r w:rsidRPr="0051161D">
        <w:rPr>
          <w:rFonts w:asciiTheme="majorHAnsi" w:hAnsiTheme="majorHAnsi"/>
          <w:b/>
        </w:rPr>
        <w:t>Les associations statistiques existent uniquement pour des variables quantitatives.</w:t>
      </w:r>
      <w:r w:rsidR="00543260">
        <w:rPr>
          <w:rFonts w:asciiTheme="majorHAnsi" w:hAnsiTheme="majorHAnsi"/>
          <w:b/>
        </w:rPr>
        <w:t xml:space="preserve"> </w:t>
      </w:r>
      <w:r w:rsidR="00543260" w:rsidRPr="00543260">
        <w:rPr>
          <w:rFonts w:asciiTheme="majorHAnsi" w:hAnsiTheme="majorHAnsi"/>
          <w:i/>
          <w:color w:val="FF0000"/>
          <w:u w:val="single"/>
        </w:rPr>
        <w:t xml:space="preserve">Faux, une association statistique peut aussi exister pour des variables qualitatives. </w:t>
      </w:r>
    </w:p>
    <w:p w:rsidR="000A7363" w:rsidRPr="0051161D" w:rsidRDefault="000A7363" w:rsidP="0051161D">
      <w:pPr>
        <w:pStyle w:val="Paragraphedeliste"/>
        <w:numPr>
          <w:ilvl w:val="1"/>
          <w:numId w:val="32"/>
        </w:numPr>
        <w:jc w:val="both"/>
        <w:rPr>
          <w:rFonts w:asciiTheme="majorHAnsi" w:hAnsiTheme="majorHAnsi"/>
          <w:b/>
        </w:rPr>
      </w:pPr>
      <w:r w:rsidRPr="0051161D">
        <w:rPr>
          <w:rFonts w:asciiTheme="majorHAnsi" w:hAnsiTheme="majorHAnsi"/>
          <w:b/>
        </w:rPr>
        <w:t>S’il existe une association entre deux variables, alors la connaissance de la valeur de l’une permet de prédire plus précisément la valeur de l’autre.</w:t>
      </w:r>
      <w:r w:rsidR="00543260">
        <w:rPr>
          <w:rFonts w:asciiTheme="majorHAnsi" w:hAnsiTheme="majorHAnsi"/>
        </w:rPr>
        <w:t xml:space="preserve"> </w:t>
      </w:r>
      <w:r w:rsidR="00543260" w:rsidRPr="00543260">
        <w:rPr>
          <w:rFonts w:asciiTheme="majorHAnsi" w:hAnsiTheme="majorHAnsi"/>
          <w:i/>
          <w:color w:val="FF0000"/>
          <w:u w:val="single"/>
        </w:rPr>
        <w:t>Vrai</w:t>
      </w:r>
      <w:r w:rsidR="00543260">
        <w:rPr>
          <w:rFonts w:asciiTheme="majorHAnsi" w:hAnsiTheme="majorHAnsi"/>
          <w:i/>
          <w:color w:val="FF0000"/>
          <w:u w:val="single"/>
        </w:rPr>
        <w:t>, grâce à l’équation de la droite de régression.</w:t>
      </w:r>
    </w:p>
    <w:p w:rsidR="000A7363" w:rsidRPr="0051161D" w:rsidRDefault="000A7363" w:rsidP="0051161D">
      <w:pPr>
        <w:pStyle w:val="Paragraphedeliste"/>
        <w:numPr>
          <w:ilvl w:val="1"/>
          <w:numId w:val="32"/>
        </w:numPr>
        <w:jc w:val="both"/>
        <w:rPr>
          <w:rFonts w:asciiTheme="majorHAnsi" w:hAnsiTheme="majorHAnsi"/>
          <w:b/>
        </w:rPr>
      </w:pPr>
      <w:r w:rsidRPr="0051161D">
        <w:rPr>
          <w:rFonts w:asciiTheme="majorHAnsi" w:hAnsiTheme="majorHAnsi"/>
          <w:b/>
        </w:rPr>
        <w:t xml:space="preserve">Un fort coefficient de corrélation entre deux variables signifie qu’il existe une association statistique linéaire positive entre celles-ci. </w:t>
      </w:r>
      <w:r w:rsidR="00543260" w:rsidRPr="00543260">
        <w:rPr>
          <w:rFonts w:asciiTheme="majorHAnsi" w:hAnsiTheme="majorHAnsi"/>
          <w:i/>
          <w:color w:val="FF0000"/>
          <w:u w:val="single"/>
        </w:rPr>
        <w:t>Faux, l’association peut aussi être négative.</w:t>
      </w:r>
      <w:r w:rsidR="00543260" w:rsidRPr="00543260">
        <w:rPr>
          <w:rFonts w:asciiTheme="majorHAnsi" w:hAnsiTheme="majorHAnsi"/>
          <w:color w:val="FF0000"/>
        </w:rPr>
        <w:t xml:space="preserve"> </w:t>
      </w:r>
    </w:p>
    <w:p w:rsidR="000A7363" w:rsidRPr="00543260" w:rsidRDefault="000A7363" w:rsidP="0051161D">
      <w:pPr>
        <w:pStyle w:val="Paragraphedeliste"/>
        <w:numPr>
          <w:ilvl w:val="1"/>
          <w:numId w:val="32"/>
        </w:numPr>
        <w:jc w:val="both"/>
        <w:rPr>
          <w:rFonts w:asciiTheme="majorHAnsi" w:hAnsiTheme="majorHAnsi"/>
        </w:rPr>
      </w:pPr>
      <w:r w:rsidRPr="0051161D">
        <w:rPr>
          <w:rFonts w:asciiTheme="majorHAnsi" w:hAnsiTheme="majorHAnsi"/>
          <w:b/>
        </w:rPr>
        <w:t>Si le coefficient de corrélation entre deux variables est près de 0, il n’y a pas d’association entre les deux variables.</w:t>
      </w:r>
      <w:r w:rsidR="00543260">
        <w:rPr>
          <w:rFonts w:asciiTheme="majorHAnsi" w:hAnsiTheme="majorHAnsi"/>
          <w:b/>
        </w:rPr>
        <w:t xml:space="preserve"> </w:t>
      </w:r>
      <w:r w:rsidR="00543260" w:rsidRPr="00543260">
        <w:rPr>
          <w:rFonts w:asciiTheme="majorHAnsi" w:hAnsiTheme="majorHAnsi"/>
          <w:i/>
          <w:color w:val="FF0000"/>
          <w:u w:val="single"/>
        </w:rPr>
        <w:t>Faux, il peut y avoir une association, mais pas de corrélation, on ne pourrait pas prédire la valeur d’une variable en connaissant l’autre.</w:t>
      </w:r>
      <w:r w:rsidR="00543260" w:rsidRPr="00543260">
        <w:rPr>
          <w:rFonts w:asciiTheme="majorHAnsi" w:hAnsiTheme="majorHAnsi"/>
          <w:color w:val="FF0000"/>
        </w:rPr>
        <w:t xml:space="preserve"> </w:t>
      </w:r>
    </w:p>
    <w:p w:rsidR="000A7363" w:rsidRPr="0051161D" w:rsidRDefault="000A7363" w:rsidP="0051161D">
      <w:pPr>
        <w:pStyle w:val="Paragraphedeliste"/>
        <w:numPr>
          <w:ilvl w:val="1"/>
          <w:numId w:val="32"/>
        </w:numPr>
        <w:jc w:val="both"/>
        <w:rPr>
          <w:rFonts w:asciiTheme="majorHAnsi" w:hAnsiTheme="majorHAnsi"/>
          <w:b/>
        </w:rPr>
      </w:pPr>
      <w:r w:rsidRPr="0051161D">
        <w:rPr>
          <w:rFonts w:asciiTheme="majorHAnsi" w:hAnsiTheme="majorHAnsi"/>
          <w:b/>
        </w:rPr>
        <w:t>Une relation entre deux variables est dite causale, si la valeur que prend une variable dépend de la valeur que prend l’autre variable.</w:t>
      </w:r>
      <w:r w:rsidR="00543260">
        <w:rPr>
          <w:rFonts w:asciiTheme="majorHAnsi" w:hAnsiTheme="majorHAnsi"/>
          <w:b/>
        </w:rPr>
        <w:t xml:space="preserve"> </w:t>
      </w:r>
      <w:r w:rsidR="00543260" w:rsidRPr="00543260">
        <w:rPr>
          <w:rFonts w:asciiTheme="majorHAnsi" w:hAnsiTheme="majorHAnsi"/>
          <w:i/>
          <w:color w:val="FF0000"/>
          <w:u w:val="single"/>
        </w:rPr>
        <w:t>Vrai</w:t>
      </w:r>
      <w:r w:rsidR="00543260">
        <w:rPr>
          <w:rFonts w:asciiTheme="majorHAnsi" w:hAnsiTheme="majorHAnsi"/>
          <w:i/>
          <w:color w:val="FF0000"/>
          <w:u w:val="single"/>
        </w:rPr>
        <w:t>, on peut aisément prédire la valeur d’une variable en connaissant l’autre.</w:t>
      </w:r>
    </w:p>
    <w:p w:rsidR="000A7363" w:rsidRPr="0051161D" w:rsidRDefault="000A7363" w:rsidP="0051161D">
      <w:pPr>
        <w:pStyle w:val="Paragraphedeliste"/>
        <w:numPr>
          <w:ilvl w:val="1"/>
          <w:numId w:val="32"/>
        </w:numPr>
        <w:jc w:val="both"/>
        <w:rPr>
          <w:rFonts w:asciiTheme="majorHAnsi" w:hAnsiTheme="majorHAnsi"/>
          <w:b/>
        </w:rPr>
      </w:pPr>
      <w:r w:rsidRPr="0051161D">
        <w:rPr>
          <w:rFonts w:asciiTheme="majorHAnsi" w:hAnsiTheme="majorHAnsi"/>
          <w:b/>
        </w:rPr>
        <w:t xml:space="preserve">La relation entre l’âge d’un homme et l’âge de sa conjointe est causale. </w:t>
      </w:r>
      <w:r w:rsidR="00543260" w:rsidRPr="00543260">
        <w:rPr>
          <w:rFonts w:asciiTheme="majorHAnsi" w:hAnsiTheme="majorHAnsi"/>
          <w:i/>
          <w:color w:val="FF0000"/>
          <w:u w:val="single"/>
        </w:rPr>
        <w:t>Faux, le temps fait en sorte qu’il y a une corrélation. L’âge de l’homme ne cause pas l’âge de la femme.</w:t>
      </w:r>
      <w:r w:rsidR="00543260" w:rsidRPr="00543260">
        <w:rPr>
          <w:rFonts w:asciiTheme="majorHAnsi" w:hAnsiTheme="majorHAnsi"/>
          <w:color w:val="FF0000"/>
        </w:rPr>
        <w:t xml:space="preserve"> </w:t>
      </w:r>
    </w:p>
    <w:p w:rsidR="000A7363" w:rsidRPr="0051161D" w:rsidRDefault="000A7363" w:rsidP="0051161D">
      <w:pPr>
        <w:pStyle w:val="Paragraphedeliste"/>
        <w:numPr>
          <w:ilvl w:val="1"/>
          <w:numId w:val="32"/>
        </w:numPr>
        <w:jc w:val="both"/>
        <w:rPr>
          <w:rFonts w:asciiTheme="majorHAnsi" w:hAnsiTheme="majorHAnsi"/>
          <w:b/>
        </w:rPr>
      </w:pPr>
      <w:r w:rsidRPr="0051161D">
        <w:rPr>
          <w:rFonts w:asciiTheme="majorHAnsi" w:hAnsiTheme="majorHAnsi"/>
          <w:b/>
        </w:rPr>
        <w:t>Le coefficient de corrélation est suffisant pour affirmer l’</w:t>
      </w:r>
      <w:r w:rsidR="008C08F7" w:rsidRPr="0051161D">
        <w:rPr>
          <w:rFonts w:asciiTheme="majorHAnsi" w:hAnsiTheme="majorHAnsi"/>
          <w:b/>
        </w:rPr>
        <w:t>existence</w:t>
      </w:r>
      <w:r w:rsidRPr="0051161D">
        <w:rPr>
          <w:rFonts w:asciiTheme="majorHAnsi" w:hAnsiTheme="majorHAnsi"/>
          <w:b/>
        </w:rPr>
        <w:t xml:space="preserve"> d’un modèle linéaire (droite)</w:t>
      </w:r>
      <w:r w:rsidR="008C08F7" w:rsidRPr="0051161D">
        <w:rPr>
          <w:rFonts w:asciiTheme="majorHAnsi" w:hAnsiTheme="majorHAnsi"/>
          <w:b/>
        </w:rPr>
        <w:t xml:space="preserve"> lorsqu’il vaut exactement 1 ou -1. </w:t>
      </w:r>
      <w:r w:rsidR="00543260" w:rsidRPr="00543260">
        <w:rPr>
          <w:rFonts w:asciiTheme="majorHAnsi" w:hAnsiTheme="majorHAnsi"/>
          <w:i/>
          <w:color w:val="FF0000"/>
          <w:u w:val="single"/>
        </w:rPr>
        <w:t>Vrai, cela donne l’équation y = mx + b.</w:t>
      </w:r>
      <w:r w:rsidR="00543260" w:rsidRPr="00543260">
        <w:rPr>
          <w:rFonts w:asciiTheme="majorHAnsi" w:hAnsiTheme="majorHAnsi"/>
          <w:color w:val="FF0000"/>
        </w:rPr>
        <w:t xml:space="preserve"> </w:t>
      </w:r>
    </w:p>
    <w:p w:rsidR="000A7363" w:rsidRDefault="000A7363" w:rsidP="0051161D">
      <w:pPr>
        <w:pStyle w:val="Paragraphedeliste"/>
        <w:ind w:left="1785"/>
        <w:jc w:val="both"/>
        <w:rPr>
          <w:rFonts w:asciiTheme="majorHAnsi" w:hAnsiTheme="majorHAnsi"/>
        </w:rPr>
      </w:pPr>
    </w:p>
    <w:p w:rsidR="000A7363" w:rsidRDefault="000A7363" w:rsidP="0051161D">
      <w:pPr>
        <w:pStyle w:val="Paragraphedeliste"/>
        <w:numPr>
          <w:ilvl w:val="0"/>
          <w:numId w:val="32"/>
        </w:numPr>
        <w:jc w:val="both"/>
        <w:rPr>
          <w:rFonts w:asciiTheme="majorHAnsi" w:hAnsiTheme="majorHAnsi"/>
        </w:rPr>
      </w:pPr>
      <w:r w:rsidRPr="0051161D">
        <w:rPr>
          <w:rFonts w:asciiTheme="majorHAnsi" w:hAnsiTheme="majorHAnsi"/>
          <w:b/>
        </w:rPr>
        <w:t>Si les élèves qui réussissent bien en musique réussissent aussi généralement bien en mathématiques, on peut dire que l’association est :</w:t>
      </w:r>
      <w:r>
        <w:rPr>
          <w:rFonts w:asciiTheme="majorHAnsi" w:hAnsiTheme="majorHAnsi"/>
        </w:rPr>
        <w:t xml:space="preserve"> </w:t>
      </w:r>
      <w:r w:rsidR="00543260" w:rsidRPr="00543260">
        <w:rPr>
          <w:rFonts w:asciiTheme="majorHAnsi" w:hAnsiTheme="majorHAnsi"/>
          <w:i/>
          <w:color w:val="FF0000"/>
          <w:u w:val="single"/>
        </w:rPr>
        <w:t>positive (c’est difficile de prédire à quelle force).</w:t>
      </w:r>
    </w:p>
    <w:p w:rsidR="000A7363" w:rsidRDefault="000A7363" w:rsidP="0051161D">
      <w:pPr>
        <w:pStyle w:val="Paragraphedeliste"/>
        <w:ind w:left="1065"/>
        <w:jc w:val="both"/>
        <w:rPr>
          <w:rFonts w:asciiTheme="majorHAnsi" w:hAnsiTheme="majorHAnsi"/>
        </w:rPr>
      </w:pPr>
    </w:p>
    <w:p w:rsidR="008C08F7" w:rsidRDefault="008C08F7" w:rsidP="0051161D">
      <w:pPr>
        <w:pStyle w:val="Paragraphedeliste"/>
        <w:ind w:left="1065"/>
        <w:jc w:val="both"/>
        <w:rPr>
          <w:rFonts w:asciiTheme="majorHAnsi" w:hAnsiTheme="majorHAnsi"/>
        </w:rPr>
      </w:pPr>
    </w:p>
    <w:p w:rsidR="000A7363" w:rsidRPr="0051161D" w:rsidRDefault="000A7363" w:rsidP="0051161D">
      <w:pPr>
        <w:pStyle w:val="Paragraphedeliste"/>
        <w:numPr>
          <w:ilvl w:val="0"/>
          <w:numId w:val="32"/>
        </w:numPr>
        <w:jc w:val="both"/>
        <w:rPr>
          <w:rFonts w:asciiTheme="majorHAnsi" w:hAnsiTheme="majorHAnsi"/>
          <w:b/>
        </w:rPr>
      </w:pPr>
      <w:r w:rsidRPr="0051161D">
        <w:rPr>
          <w:rFonts w:asciiTheme="majorHAnsi" w:hAnsiTheme="majorHAnsi"/>
          <w:b/>
        </w:rPr>
        <w:t xml:space="preserve">Décris l’association pour chacun des nuages de points suivants : </w:t>
      </w:r>
    </w:p>
    <w:p w:rsidR="000A7363" w:rsidRDefault="00543260" w:rsidP="0051161D">
      <w:pPr>
        <w:pStyle w:val="Paragraphedeliste"/>
        <w:jc w:val="both"/>
        <w:rPr>
          <w:rFonts w:asciiTheme="majorHAnsi" w:hAnsiTheme="majorHAnsi"/>
        </w:rPr>
      </w:pPr>
      <w:r>
        <w:rPr>
          <w:noProof/>
          <w:lang w:eastAsia="fr-CA"/>
        </w:rPr>
        <w:drawing>
          <wp:inline distT="0" distB="0" distL="0" distR="0" wp14:anchorId="188DFB06" wp14:editId="7061247C">
            <wp:extent cx="6858000" cy="1693545"/>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1693545"/>
                    </a:xfrm>
                    <a:prstGeom prst="rect">
                      <a:avLst/>
                    </a:prstGeom>
                  </pic:spPr>
                </pic:pic>
              </a:graphicData>
            </a:graphic>
          </wp:inline>
        </w:drawing>
      </w:r>
    </w:p>
    <w:p w:rsidR="000A7363" w:rsidRDefault="000A7363" w:rsidP="0051161D">
      <w:pPr>
        <w:pStyle w:val="Paragraphedeliste"/>
        <w:jc w:val="both"/>
        <w:rPr>
          <w:rFonts w:asciiTheme="majorHAnsi" w:hAnsiTheme="majorHAnsi"/>
        </w:rPr>
      </w:pPr>
    </w:p>
    <w:p w:rsidR="000A7363" w:rsidRDefault="008C08F7" w:rsidP="0051161D">
      <w:pPr>
        <w:pStyle w:val="Paragraphedeliste"/>
        <w:numPr>
          <w:ilvl w:val="0"/>
          <w:numId w:val="32"/>
        </w:numPr>
        <w:jc w:val="both"/>
        <w:rPr>
          <w:rFonts w:asciiTheme="majorHAnsi" w:hAnsiTheme="majorHAnsi"/>
        </w:rPr>
      </w:pPr>
      <w:r>
        <w:rPr>
          <w:noProof/>
          <w:lang w:eastAsia="fr-CA"/>
        </w:rPr>
        <w:lastRenderedPageBreak/>
        <w:drawing>
          <wp:anchor distT="0" distB="0" distL="114300" distR="114300" simplePos="0" relativeHeight="251658240" behindDoc="0" locked="0" layoutInCell="1" allowOverlap="1" wp14:anchorId="28E39973" wp14:editId="3E82944A">
            <wp:simplePos x="0" y="0"/>
            <wp:positionH relativeFrom="margin">
              <wp:align>right</wp:align>
            </wp:positionH>
            <wp:positionV relativeFrom="paragraph">
              <wp:posOffset>7620</wp:posOffset>
            </wp:positionV>
            <wp:extent cx="2895600" cy="2529205"/>
            <wp:effectExtent l="0" t="0" r="0" b="444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95600" cy="252920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rPr>
        <w:t xml:space="preserve">Douze personnes se sont inscrites à un programme d’entraînement physique d’une durée de 10 semaines. On fait passer un test de conditionnement physique à ces personnes au début et à la fin des 10 semaines. Le diagramme de dispersion ci-contre présente pour chacune des 12 personnes, les résultats exprimés en cotes z aux deux tests passés. </w:t>
      </w:r>
    </w:p>
    <w:p w:rsidR="008C08F7" w:rsidRDefault="008C08F7" w:rsidP="0051161D">
      <w:pPr>
        <w:pStyle w:val="Paragraphedeliste"/>
        <w:ind w:left="1065"/>
        <w:jc w:val="both"/>
        <w:rPr>
          <w:rFonts w:asciiTheme="majorHAnsi" w:hAnsiTheme="majorHAnsi"/>
        </w:rPr>
      </w:pPr>
    </w:p>
    <w:p w:rsidR="008C08F7" w:rsidRPr="0051161D" w:rsidRDefault="008C08F7" w:rsidP="0051161D">
      <w:pPr>
        <w:pStyle w:val="Paragraphedeliste"/>
        <w:numPr>
          <w:ilvl w:val="0"/>
          <w:numId w:val="37"/>
        </w:numPr>
        <w:jc w:val="both"/>
        <w:rPr>
          <w:rFonts w:asciiTheme="majorHAnsi" w:hAnsiTheme="majorHAnsi"/>
          <w:b/>
        </w:rPr>
      </w:pPr>
      <w:r w:rsidRPr="0051161D">
        <w:rPr>
          <w:rFonts w:asciiTheme="majorHAnsi" w:hAnsiTheme="majorHAnsi"/>
          <w:b/>
        </w:rPr>
        <w:t>Par rapport à l’ensemble du groupe, trouve la personne qui a le plus progressé.</w:t>
      </w:r>
      <w:r w:rsidR="00543260">
        <w:rPr>
          <w:rFonts w:asciiTheme="majorHAnsi" w:hAnsiTheme="majorHAnsi"/>
          <w:b/>
        </w:rPr>
        <w:t xml:space="preserve"> </w:t>
      </w:r>
      <w:r w:rsidR="00543260" w:rsidRPr="00543260">
        <w:rPr>
          <w:rFonts w:asciiTheme="majorHAnsi" w:hAnsiTheme="majorHAnsi"/>
          <w:i/>
          <w:color w:val="FF0000"/>
          <w:u w:val="single"/>
        </w:rPr>
        <w:t>La personne J.</w:t>
      </w:r>
    </w:p>
    <w:p w:rsidR="008C08F7" w:rsidRPr="00543260" w:rsidRDefault="008C08F7" w:rsidP="0051161D">
      <w:pPr>
        <w:pStyle w:val="Paragraphedeliste"/>
        <w:numPr>
          <w:ilvl w:val="0"/>
          <w:numId w:val="37"/>
        </w:numPr>
        <w:jc w:val="both"/>
        <w:rPr>
          <w:rFonts w:asciiTheme="majorHAnsi" w:hAnsiTheme="majorHAnsi"/>
          <w:i/>
          <w:color w:val="FF0000"/>
          <w:u w:val="single"/>
        </w:rPr>
      </w:pPr>
      <w:r w:rsidRPr="0051161D">
        <w:rPr>
          <w:rFonts w:asciiTheme="majorHAnsi" w:hAnsiTheme="majorHAnsi"/>
          <w:b/>
        </w:rPr>
        <w:t>Par rapport à l’ensemble du groupe, trouve la personne qui a le plus régressé.</w:t>
      </w:r>
      <w:r w:rsidR="00543260">
        <w:rPr>
          <w:rFonts w:asciiTheme="majorHAnsi" w:hAnsiTheme="majorHAnsi"/>
          <w:b/>
        </w:rPr>
        <w:t xml:space="preserve"> </w:t>
      </w:r>
      <w:r w:rsidR="00543260" w:rsidRPr="00543260">
        <w:rPr>
          <w:rFonts w:asciiTheme="majorHAnsi" w:hAnsiTheme="majorHAnsi"/>
          <w:i/>
          <w:color w:val="FF0000"/>
          <w:u w:val="single"/>
        </w:rPr>
        <w:t xml:space="preserve">La personne H. </w:t>
      </w:r>
    </w:p>
    <w:p w:rsidR="008C08F7" w:rsidRDefault="008C08F7" w:rsidP="0051161D">
      <w:pPr>
        <w:pStyle w:val="Paragraphedeliste"/>
        <w:jc w:val="both"/>
        <w:rPr>
          <w:rFonts w:asciiTheme="majorHAnsi" w:hAnsiTheme="majorHAnsi"/>
        </w:rPr>
      </w:pPr>
    </w:p>
    <w:p w:rsidR="008C08F7" w:rsidRDefault="008C08F7" w:rsidP="0051161D">
      <w:pPr>
        <w:pStyle w:val="Paragraphedeliste"/>
        <w:jc w:val="both"/>
        <w:rPr>
          <w:rFonts w:asciiTheme="majorHAnsi" w:hAnsiTheme="majorHAnsi"/>
        </w:rPr>
      </w:pPr>
    </w:p>
    <w:p w:rsidR="008C08F7" w:rsidRDefault="008C08F7" w:rsidP="0051161D">
      <w:pPr>
        <w:pStyle w:val="Paragraphedeliste"/>
        <w:numPr>
          <w:ilvl w:val="0"/>
          <w:numId w:val="32"/>
        </w:numPr>
        <w:jc w:val="both"/>
        <w:rPr>
          <w:rFonts w:asciiTheme="majorHAnsi" w:hAnsiTheme="majorHAnsi"/>
        </w:rPr>
      </w:pPr>
      <w:r>
        <w:rPr>
          <w:rFonts w:asciiTheme="majorHAnsi" w:hAnsiTheme="majorHAnsi"/>
        </w:rPr>
        <w:t>Le coefficient de corrélation, r, entre la taille des joueurs de basket-ball d’une équipe fictive et leur nombre de paniers réussis dans une saison est de 0,60. Détermine si chacune des affirmations suivantes est vraie ou fausse.</w:t>
      </w:r>
    </w:p>
    <w:p w:rsidR="008C08F7" w:rsidRPr="0051161D" w:rsidRDefault="008C08F7" w:rsidP="0051161D">
      <w:pPr>
        <w:pStyle w:val="Paragraphedeliste"/>
        <w:numPr>
          <w:ilvl w:val="1"/>
          <w:numId w:val="32"/>
        </w:numPr>
        <w:jc w:val="both"/>
        <w:rPr>
          <w:rFonts w:asciiTheme="majorHAnsi" w:hAnsiTheme="majorHAnsi"/>
          <w:b/>
        </w:rPr>
      </w:pPr>
      <w:r w:rsidRPr="0051161D">
        <w:rPr>
          <w:rFonts w:asciiTheme="majorHAnsi" w:hAnsiTheme="majorHAnsi"/>
          <w:b/>
        </w:rPr>
        <w:t>Les joueurs réussissent en moyenne 60% de leurs lancers au panier.</w:t>
      </w:r>
      <w:r w:rsidR="00F64F01">
        <w:rPr>
          <w:rFonts w:asciiTheme="majorHAnsi" w:hAnsiTheme="majorHAnsi"/>
          <w:b/>
        </w:rPr>
        <w:t xml:space="preserve"> </w:t>
      </w:r>
      <w:r w:rsidR="00F64F01" w:rsidRPr="00F64F01">
        <w:rPr>
          <w:rFonts w:asciiTheme="majorHAnsi" w:hAnsiTheme="majorHAnsi"/>
          <w:i/>
          <w:color w:val="FF0000"/>
          <w:u w:val="single"/>
        </w:rPr>
        <w:t>FAUX</w:t>
      </w:r>
    </w:p>
    <w:p w:rsidR="008C08F7" w:rsidRPr="0051161D" w:rsidRDefault="008C08F7" w:rsidP="0051161D">
      <w:pPr>
        <w:pStyle w:val="Paragraphedeliste"/>
        <w:numPr>
          <w:ilvl w:val="1"/>
          <w:numId w:val="32"/>
        </w:numPr>
        <w:jc w:val="both"/>
        <w:rPr>
          <w:rFonts w:asciiTheme="majorHAnsi" w:hAnsiTheme="majorHAnsi"/>
          <w:b/>
        </w:rPr>
      </w:pPr>
      <w:r w:rsidRPr="0051161D">
        <w:rPr>
          <w:rFonts w:asciiTheme="majorHAnsi" w:hAnsiTheme="majorHAnsi"/>
          <w:b/>
        </w:rPr>
        <w:t>Aucun joueur de petite taille ne réussit beaucoup de paniers.</w:t>
      </w:r>
      <w:r w:rsidR="00F64F01">
        <w:rPr>
          <w:rFonts w:asciiTheme="majorHAnsi" w:hAnsiTheme="majorHAnsi"/>
          <w:b/>
        </w:rPr>
        <w:t xml:space="preserve"> </w:t>
      </w:r>
      <w:r w:rsidR="00F64F01" w:rsidRPr="00F64F01">
        <w:rPr>
          <w:rFonts w:asciiTheme="majorHAnsi" w:hAnsiTheme="majorHAnsi"/>
          <w:i/>
          <w:color w:val="FF0000"/>
          <w:u w:val="single"/>
        </w:rPr>
        <w:t>FAUX</w:t>
      </w:r>
    </w:p>
    <w:p w:rsidR="008C08F7" w:rsidRPr="0051161D" w:rsidRDefault="008C08F7" w:rsidP="0051161D">
      <w:pPr>
        <w:pStyle w:val="Paragraphedeliste"/>
        <w:numPr>
          <w:ilvl w:val="1"/>
          <w:numId w:val="32"/>
        </w:numPr>
        <w:jc w:val="both"/>
        <w:rPr>
          <w:rFonts w:asciiTheme="majorHAnsi" w:hAnsiTheme="majorHAnsi"/>
          <w:b/>
        </w:rPr>
      </w:pPr>
      <w:r w:rsidRPr="0051161D">
        <w:rPr>
          <w:rFonts w:asciiTheme="majorHAnsi" w:hAnsiTheme="majorHAnsi"/>
          <w:b/>
        </w:rPr>
        <w:t>60% des joueurs de grande taille réussissent plus de paniers que la moyenne.</w:t>
      </w:r>
      <w:r w:rsidR="00F64F01">
        <w:rPr>
          <w:rFonts w:asciiTheme="majorHAnsi" w:hAnsiTheme="majorHAnsi"/>
          <w:b/>
        </w:rPr>
        <w:t xml:space="preserve"> </w:t>
      </w:r>
      <w:r w:rsidR="00F64F01" w:rsidRPr="00F64F01">
        <w:rPr>
          <w:rFonts w:asciiTheme="majorHAnsi" w:hAnsiTheme="majorHAnsi"/>
          <w:i/>
          <w:color w:val="FF0000"/>
          <w:u w:val="single"/>
        </w:rPr>
        <w:t>FAUX</w:t>
      </w:r>
    </w:p>
    <w:p w:rsidR="008C08F7" w:rsidRPr="0051161D" w:rsidRDefault="008C08F7" w:rsidP="0051161D">
      <w:pPr>
        <w:pStyle w:val="Paragraphedeliste"/>
        <w:numPr>
          <w:ilvl w:val="1"/>
          <w:numId w:val="32"/>
        </w:numPr>
        <w:jc w:val="both"/>
        <w:rPr>
          <w:rFonts w:asciiTheme="majorHAnsi" w:hAnsiTheme="majorHAnsi"/>
          <w:b/>
        </w:rPr>
      </w:pPr>
      <w:r w:rsidRPr="0051161D">
        <w:rPr>
          <w:rFonts w:asciiTheme="majorHAnsi" w:hAnsiTheme="majorHAnsi"/>
          <w:b/>
        </w:rPr>
        <w:t>Les plus petits joueurs réussissent moins de paniers.</w:t>
      </w:r>
      <w:r w:rsidR="00F64F01">
        <w:rPr>
          <w:rFonts w:asciiTheme="majorHAnsi" w:hAnsiTheme="majorHAnsi"/>
          <w:b/>
        </w:rPr>
        <w:t xml:space="preserve"> </w:t>
      </w:r>
      <w:r w:rsidR="00F64F01">
        <w:rPr>
          <w:rFonts w:asciiTheme="majorHAnsi" w:hAnsiTheme="majorHAnsi"/>
          <w:i/>
          <w:color w:val="FF0000"/>
          <w:u w:val="single"/>
        </w:rPr>
        <w:t>VRAI</w:t>
      </w:r>
    </w:p>
    <w:p w:rsidR="008C08F7" w:rsidRPr="0051161D" w:rsidRDefault="008C08F7" w:rsidP="0051161D">
      <w:pPr>
        <w:pStyle w:val="Paragraphedeliste"/>
        <w:numPr>
          <w:ilvl w:val="1"/>
          <w:numId w:val="32"/>
        </w:numPr>
        <w:jc w:val="both"/>
        <w:rPr>
          <w:rFonts w:asciiTheme="majorHAnsi" w:hAnsiTheme="majorHAnsi"/>
          <w:b/>
        </w:rPr>
      </w:pPr>
      <w:r w:rsidRPr="0051161D">
        <w:rPr>
          <w:rFonts w:asciiTheme="majorHAnsi" w:hAnsiTheme="majorHAnsi"/>
          <w:b/>
        </w:rPr>
        <w:t>Puisqu’on ne connait pas la taille moyenne des joueurs, le coefficient de corrélation n’a pas d’intérêt.</w:t>
      </w:r>
      <w:r w:rsidR="00F64F01">
        <w:rPr>
          <w:rFonts w:asciiTheme="majorHAnsi" w:hAnsiTheme="majorHAnsi"/>
          <w:b/>
        </w:rPr>
        <w:t xml:space="preserve"> </w:t>
      </w:r>
      <w:r w:rsidR="00F64F01" w:rsidRPr="00F64F01">
        <w:rPr>
          <w:rFonts w:asciiTheme="majorHAnsi" w:hAnsiTheme="majorHAnsi"/>
          <w:i/>
          <w:color w:val="FF0000"/>
          <w:u w:val="single"/>
        </w:rPr>
        <w:t>FAUX</w:t>
      </w:r>
    </w:p>
    <w:p w:rsidR="008C08F7" w:rsidRDefault="008C08F7" w:rsidP="0051161D">
      <w:pPr>
        <w:jc w:val="both"/>
        <w:rPr>
          <w:rFonts w:asciiTheme="majorHAnsi" w:hAnsiTheme="majorHAnsi"/>
        </w:rPr>
      </w:pPr>
    </w:p>
    <w:p w:rsidR="008C08F7" w:rsidRDefault="008C08F7" w:rsidP="0051161D">
      <w:pPr>
        <w:pStyle w:val="Paragraphedeliste"/>
        <w:numPr>
          <w:ilvl w:val="0"/>
          <w:numId w:val="32"/>
        </w:numPr>
        <w:jc w:val="both"/>
        <w:rPr>
          <w:rFonts w:asciiTheme="majorHAnsi" w:hAnsiTheme="majorHAnsi"/>
        </w:rPr>
      </w:pPr>
      <w:r>
        <w:rPr>
          <w:rFonts w:asciiTheme="majorHAnsi" w:hAnsiTheme="majorHAnsi"/>
        </w:rPr>
        <w:t xml:space="preserve">Une technicienne indique la masse et la taille de 20 personnes sur des fiches individuelles. Ces données servent à calculer le coefficient de corrélation entre la masse et la taille. Lesquelles, parmi les affirmations suivantes, modifient le coefficient de corrélation ? : </w:t>
      </w:r>
    </w:p>
    <w:p w:rsidR="008C08F7" w:rsidRPr="0051161D" w:rsidRDefault="008C08F7" w:rsidP="0051161D">
      <w:pPr>
        <w:pStyle w:val="Paragraphedeliste"/>
        <w:numPr>
          <w:ilvl w:val="1"/>
          <w:numId w:val="32"/>
        </w:numPr>
        <w:jc w:val="both"/>
        <w:rPr>
          <w:rFonts w:asciiTheme="majorHAnsi" w:hAnsiTheme="majorHAnsi"/>
          <w:b/>
        </w:rPr>
      </w:pPr>
      <w:r w:rsidRPr="0051161D">
        <w:rPr>
          <w:rFonts w:asciiTheme="majorHAnsi" w:hAnsiTheme="majorHAnsi"/>
          <w:b/>
        </w:rPr>
        <w:t>Les fiches ont été échappées sur le sol et les données ont été entrées dans l’ordinateur dans un autre ordre.</w:t>
      </w:r>
      <w:r w:rsidR="00F64F01">
        <w:rPr>
          <w:rFonts w:asciiTheme="majorHAnsi" w:hAnsiTheme="majorHAnsi"/>
          <w:b/>
        </w:rPr>
        <w:t xml:space="preserve"> </w:t>
      </w:r>
    </w:p>
    <w:p w:rsidR="008C08F7" w:rsidRPr="00F64F01" w:rsidRDefault="009A47DB" w:rsidP="0051161D">
      <w:pPr>
        <w:pStyle w:val="Paragraphedeliste"/>
        <w:numPr>
          <w:ilvl w:val="1"/>
          <w:numId w:val="32"/>
        </w:numPr>
        <w:jc w:val="both"/>
        <w:rPr>
          <w:rFonts w:asciiTheme="majorHAnsi" w:hAnsiTheme="majorHAnsi"/>
          <w:b/>
          <w:i/>
          <w:color w:val="FF0000"/>
          <w:u w:val="single"/>
        </w:rPr>
      </w:pPr>
      <w:r w:rsidRPr="00F64F01">
        <w:rPr>
          <w:rFonts w:asciiTheme="majorHAnsi" w:hAnsiTheme="majorHAnsi"/>
          <w:b/>
          <w:i/>
          <w:color w:val="FF0000"/>
          <w:u w:val="single"/>
        </w:rPr>
        <w:t xml:space="preserve">La masse et la taille ont été </w:t>
      </w:r>
      <w:proofErr w:type="spellStart"/>
      <w:r w:rsidRPr="00F64F01">
        <w:rPr>
          <w:rFonts w:asciiTheme="majorHAnsi" w:hAnsiTheme="majorHAnsi"/>
          <w:b/>
          <w:i/>
          <w:color w:val="FF0000"/>
          <w:u w:val="single"/>
        </w:rPr>
        <w:t>interchangés</w:t>
      </w:r>
      <w:proofErr w:type="spellEnd"/>
      <w:r w:rsidRPr="00F64F01">
        <w:rPr>
          <w:rFonts w:asciiTheme="majorHAnsi" w:hAnsiTheme="majorHAnsi"/>
          <w:b/>
          <w:i/>
          <w:color w:val="FF0000"/>
          <w:u w:val="single"/>
        </w:rPr>
        <w:t xml:space="preserve"> sur une des fiches.</w:t>
      </w:r>
    </w:p>
    <w:p w:rsidR="009A47DB" w:rsidRPr="0051161D" w:rsidRDefault="009A47DB" w:rsidP="0051161D">
      <w:pPr>
        <w:pStyle w:val="Paragraphedeliste"/>
        <w:numPr>
          <w:ilvl w:val="1"/>
          <w:numId w:val="32"/>
        </w:numPr>
        <w:jc w:val="both"/>
        <w:rPr>
          <w:rFonts w:asciiTheme="majorHAnsi" w:hAnsiTheme="majorHAnsi"/>
          <w:b/>
        </w:rPr>
      </w:pPr>
      <w:r w:rsidRPr="0051161D">
        <w:rPr>
          <w:rFonts w:asciiTheme="majorHAnsi" w:hAnsiTheme="majorHAnsi"/>
          <w:b/>
        </w:rPr>
        <w:t xml:space="preserve">La masse et la taille ont été </w:t>
      </w:r>
      <w:proofErr w:type="spellStart"/>
      <w:r w:rsidRPr="0051161D">
        <w:rPr>
          <w:rFonts w:asciiTheme="majorHAnsi" w:hAnsiTheme="majorHAnsi"/>
          <w:b/>
        </w:rPr>
        <w:t>interchangés</w:t>
      </w:r>
      <w:proofErr w:type="spellEnd"/>
      <w:r w:rsidRPr="0051161D">
        <w:rPr>
          <w:rFonts w:asciiTheme="majorHAnsi" w:hAnsiTheme="majorHAnsi"/>
          <w:b/>
        </w:rPr>
        <w:t xml:space="preserve"> sur toutes les fiches.</w:t>
      </w:r>
    </w:p>
    <w:p w:rsidR="009A47DB" w:rsidRPr="00F64F01" w:rsidRDefault="009A47DB" w:rsidP="0051161D">
      <w:pPr>
        <w:pStyle w:val="Paragraphedeliste"/>
        <w:numPr>
          <w:ilvl w:val="1"/>
          <w:numId w:val="32"/>
        </w:numPr>
        <w:jc w:val="both"/>
        <w:rPr>
          <w:rFonts w:asciiTheme="majorHAnsi" w:hAnsiTheme="majorHAnsi"/>
          <w:b/>
          <w:i/>
          <w:color w:val="FF0000"/>
          <w:u w:val="single"/>
        </w:rPr>
      </w:pPr>
      <w:r w:rsidRPr="00F64F01">
        <w:rPr>
          <w:rFonts w:asciiTheme="majorHAnsi" w:hAnsiTheme="majorHAnsi"/>
          <w:b/>
          <w:i/>
          <w:color w:val="FF0000"/>
          <w:u w:val="single"/>
        </w:rPr>
        <w:t xml:space="preserve">Une fiche a été perdue. </w:t>
      </w:r>
    </w:p>
    <w:p w:rsidR="009A47DB" w:rsidRDefault="009A47DB" w:rsidP="0051161D">
      <w:pPr>
        <w:jc w:val="both"/>
        <w:rPr>
          <w:rFonts w:asciiTheme="majorHAnsi" w:hAnsiTheme="majorHAnsi"/>
        </w:rPr>
      </w:pPr>
    </w:p>
    <w:tbl>
      <w:tblPr>
        <w:tblStyle w:val="Grilledutableau"/>
        <w:tblpPr w:leftFromText="141" w:rightFromText="141" w:vertAnchor="text" w:horzAnchor="margin" w:tblpXSpec="right" w:tblpY="880"/>
        <w:tblW w:w="0" w:type="auto"/>
        <w:tblLook w:val="04A0" w:firstRow="1" w:lastRow="0" w:firstColumn="1" w:lastColumn="0" w:noHBand="0" w:noVBand="1"/>
      </w:tblPr>
      <w:tblGrid>
        <w:gridCol w:w="1271"/>
        <w:gridCol w:w="1134"/>
      </w:tblGrid>
      <w:tr w:rsidR="006C6C76" w:rsidRPr="009A47DB" w:rsidTr="006C6C76">
        <w:tc>
          <w:tcPr>
            <w:tcW w:w="1271" w:type="dxa"/>
            <w:shd w:val="clear" w:color="auto" w:fill="A6A6A6" w:themeFill="background1" w:themeFillShade="A6"/>
          </w:tcPr>
          <w:p w:rsidR="006C6C76" w:rsidRPr="009A47DB" w:rsidRDefault="006C6C76" w:rsidP="006C6C76">
            <w:pPr>
              <w:jc w:val="both"/>
              <w:rPr>
                <w:rFonts w:asciiTheme="majorHAnsi" w:hAnsiTheme="majorHAnsi"/>
                <w:b/>
                <w:sz w:val="24"/>
              </w:rPr>
            </w:pPr>
            <w:r w:rsidRPr="009A47DB">
              <w:rPr>
                <w:rFonts w:asciiTheme="majorHAnsi" w:hAnsiTheme="majorHAnsi"/>
                <w:b/>
                <w:sz w:val="24"/>
              </w:rPr>
              <w:t>Nombre de rondes</w:t>
            </w:r>
          </w:p>
        </w:tc>
        <w:tc>
          <w:tcPr>
            <w:tcW w:w="1134" w:type="dxa"/>
            <w:shd w:val="clear" w:color="auto" w:fill="A6A6A6" w:themeFill="background1" w:themeFillShade="A6"/>
          </w:tcPr>
          <w:p w:rsidR="006C6C76" w:rsidRPr="009A47DB" w:rsidRDefault="006C6C76" w:rsidP="006C6C76">
            <w:pPr>
              <w:jc w:val="both"/>
              <w:rPr>
                <w:rFonts w:asciiTheme="majorHAnsi" w:hAnsiTheme="majorHAnsi"/>
                <w:b/>
                <w:sz w:val="24"/>
              </w:rPr>
            </w:pPr>
            <w:r w:rsidRPr="009A47DB">
              <w:rPr>
                <w:rFonts w:asciiTheme="majorHAnsi" w:hAnsiTheme="majorHAnsi"/>
                <w:b/>
                <w:sz w:val="24"/>
              </w:rPr>
              <w:t>Handicap</w:t>
            </w:r>
          </w:p>
        </w:tc>
      </w:tr>
      <w:tr w:rsidR="006C6C76" w:rsidTr="006C6C76">
        <w:tc>
          <w:tcPr>
            <w:tcW w:w="1271" w:type="dxa"/>
          </w:tcPr>
          <w:p w:rsidR="006C6C76" w:rsidRDefault="006C6C76" w:rsidP="006C6C76">
            <w:pPr>
              <w:jc w:val="both"/>
              <w:rPr>
                <w:rFonts w:asciiTheme="majorHAnsi" w:hAnsiTheme="majorHAnsi"/>
              </w:rPr>
            </w:pPr>
            <w:r>
              <w:rPr>
                <w:rFonts w:asciiTheme="majorHAnsi" w:hAnsiTheme="majorHAnsi"/>
              </w:rPr>
              <w:t>15</w:t>
            </w:r>
          </w:p>
        </w:tc>
        <w:tc>
          <w:tcPr>
            <w:tcW w:w="1134" w:type="dxa"/>
          </w:tcPr>
          <w:p w:rsidR="006C6C76" w:rsidRDefault="006C6C76" w:rsidP="006C6C76">
            <w:pPr>
              <w:jc w:val="both"/>
              <w:rPr>
                <w:rFonts w:asciiTheme="majorHAnsi" w:hAnsiTheme="majorHAnsi"/>
              </w:rPr>
            </w:pPr>
            <w:r>
              <w:rPr>
                <w:rFonts w:asciiTheme="majorHAnsi" w:hAnsiTheme="majorHAnsi"/>
              </w:rPr>
              <w:t>12</w:t>
            </w:r>
          </w:p>
        </w:tc>
      </w:tr>
      <w:tr w:rsidR="006C6C76" w:rsidTr="006C6C76">
        <w:tc>
          <w:tcPr>
            <w:tcW w:w="1271" w:type="dxa"/>
          </w:tcPr>
          <w:p w:rsidR="006C6C76" w:rsidRDefault="006C6C76" w:rsidP="006C6C76">
            <w:pPr>
              <w:jc w:val="both"/>
              <w:rPr>
                <w:rFonts w:asciiTheme="majorHAnsi" w:hAnsiTheme="majorHAnsi"/>
              </w:rPr>
            </w:pPr>
            <w:r>
              <w:rPr>
                <w:rFonts w:asciiTheme="majorHAnsi" w:hAnsiTheme="majorHAnsi"/>
              </w:rPr>
              <w:t>28</w:t>
            </w:r>
          </w:p>
        </w:tc>
        <w:tc>
          <w:tcPr>
            <w:tcW w:w="1134" w:type="dxa"/>
          </w:tcPr>
          <w:p w:rsidR="006C6C76" w:rsidRDefault="006C6C76" w:rsidP="006C6C76">
            <w:pPr>
              <w:jc w:val="both"/>
              <w:rPr>
                <w:rFonts w:asciiTheme="majorHAnsi" w:hAnsiTheme="majorHAnsi"/>
              </w:rPr>
            </w:pPr>
            <w:r>
              <w:rPr>
                <w:rFonts w:asciiTheme="majorHAnsi" w:hAnsiTheme="majorHAnsi"/>
              </w:rPr>
              <w:t>4</w:t>
            </w:r>
          </w:p>
        </w:tc>
      </w:tr>
      <w:tr w:rsidR="006C6C76" w:rsidTr="006C6C76">
        <w:tc>
          <w:tcPr>
            <w:tcW w:w="1271" w:type="dxa"/>
          </w:tcPr>
          <w:p w:rsidR="006C6C76" w:rsidRDefault="006C6C76" w:rsidP="006C6C76">
            <w:pPr>
              <w:jc w:val="both"/>
              <w:rPr>
                <w:rFonts w:asciiTheme="majorHAnsi" w:hAnsiTheme="majorHAnsi"/>
              </w:rPr>
            </w:pPr>
            <w:r>
              <w:rPr>
                <w:rFonts w:asciiTheme="majorHAnsi" w:hAnsiTheme="majorHAnsi"/>
              </w:rPr>
              <w:t>45</w:t>
            </w:r>
          </w:p>
        </w:tc>
        <w:tc>
          <w:tcPr>
            <w:tcW w:w="1134" w:type="dxa"/>
          </w:tcPr>
          <w:p w:rsidR="006C6C76" w:rsidRDefault="006C6C76" w:rsidP="006C6C76">
            <w:pPr>
              <w:jc w:val="both"/>
              <w:rPr>
                <w:rFonts w:asciiTheme="majorHAnsi" w:hAnsiTheme="majorHAnsi"/>
              </w:rPr>
            </w:pPr>
            <w:r>
              <w:rPr>
                <w:rFonts w:asciiTheme="majorHAnsi" w:hAnsiTheme="majorHAnsi"/>
              </w:rPr>
              <w:t>2</w:t>
            </w:r>
          </w:p>
        </w:tc>
      </w:tr>
      <w:tr w:rsidR="006C6C76" w:rsidTr="006C6C76">
        <w:tc>
          <w:tcPr>
            <w:tcW w:w="1271" w:type="dxa"/>
          </w:tcPr>
          <w:p w:rsidR="006C6C76" w:rsidRDefault="006C6C76" w:rsidP="006C6C76">
            <w:pPr>
              <w:jc w:val="both"/>
              <w:rPr>
                <w:rFonts w:asciiTheme="majorHAnsi" w:hAnsiTheme="majorHAnsi"/>
              </w:rPr>
            </w:pPr>
            <w:r>
              <w:rPr>
                <w:rFonts w:asciiTheme="majorHAnsi" w:hAnsiTheme="majorHAnsi"/>
              </w:rPr>
              <w:t>25</w:t>
            </w:r>
          </w:p>
        </w:tc>
        <w:tc>
          <w:tcPr>
            <w:tcW w:w="1134" w:type="dxa"/>
          </w:tcPr>
          <w:p w:rsidR="006C6C76" w:rsidRDefault="006C6C76" w:rsidP="006C6C76">
            <w:pPr>
              <w:jc w:val="both"/>
              <w:rPr>
                <w:rFonts w:asciiTheme="majorHAnsi" w:hAnsiTheme="majorHAnsi"/>
              </w:rPr>
            </w:pPr>
            <w:r>
              <w:rPr>
                <w:rFonts w:asciiTheme="majorHAnsi" w:hAnsiTheme="majorHAnsi"/>
              </w:rPr>
              <w:t>13</w:t>
            </w:r>
          </w:p>
        </w:tc>
      </w:tr>
      <w:tr w:rsidR="006C6C76" w:rsidTr="006C6C76">
        <w:tc>
          <w:tcPr>
            <w:tcW w:w="1271" w:type="dxa"/>
          </w:tcPr>
          <w:p w:rsidR="006C6C76" w:rsidRDefault="006C6C76" w:rsidP="006C6C76">
            <w:pPr>
              <w:jc w:val="both"/>
              <w:rPr>
                <w:rFonts w:asciiTheme="majorHAnsi" w:hAnsiTheme="majorHAnsi"/>
              </w:rPr>
            </w:pPr>
            <w:r>
              <w:rPr>
                <w:rFonts w:asciiTheme="majorHAnsi" w:hAnsiTheme="majorHAnsi"/>
              </w:rPr>
              <w:t>31</w:t>
            </w:r>
          </w:p>
        </w:tc>
        <w:tc>
          <w:tcPr>
            <w:tcW w:w="1134" w:type="dxa"/>
          </w:tcPr>
          <w:p w:rsidR="006C6C76" w:rsidRDefault="006C6C76" w:rsidP="006C6C76">
            <w:pPr>
              <w:jc w:val="both"/>
              <w:rPr>
                <w:rFonts w:asciiTheme="majorHAnsi" w:hAnsiTheme="majorHAnsi"/>
              </w:rPr>
            </w:pPr>
            <w:r>
              <w:rPr>
                <w:rFonts w:asciiTheme="majorHAnsi" w:hAnsiTheme="majorHAnsi"/>
              </w:rPr>
              <w:t>9</w:t>
            </w:r>
          </w:p>
        </w:tc>
      </w:tr>
      <w:tr w:rsidR="006C6C76" w:rsidTr="006C6C76">
        <w:tc>
          <w:tcPr>
            <w:tcW w:w="1271" w:type="dxa"/>
          </w:tcPr>
          <w:p w:rsidR="006C6C76" w:rsidRDefault="006C6C76" w:rsidP="006C6C76">
            <w:pPr>
              <w:jc w:val="both"/>
              <w:rPr>
                <w:rFonts w:asciiTheme="majorHAnsi" w:hAnsiTheme="majorHAnsi"/>
              </w:rPr>
            </w:pPr>
            <w:r>
              <w:rPr>
                <w:rFonts w:asciiTheme="majorHAnsi" w:hAnsiTheme="majorHAnsi"/>
              </w:rPr>
              <w:t>47</w:t>
            </w:r>
          </w:p>
        </w:tc>
        <w:tc>
          <w:tcPr>
            <w:tcW w:w="1134" w:type="dxa"/>
          </w:tcPr>
          <w:p w:rsidR="006C6C76" w:rsidRDefault="006C6C76" w:rsidP="006C6C76">
            <w:pPr>
              <w:jc w:val="both"/>
              <w:rPr>
                <w:rFonts w:asciiTheme="majorHAnsi" w:hAnsiTheme="majorHAnsi"/>
              </w:rPr>
            </w:pPr>
            <w:r>
              <w:rPr>
                <w:rFonts w:asciiTheme="majorHAnsi" w:hAnsiTheme="majorHAnsi"/>
              </w:rPr>
              <w:t>5</w:t>
            </w:r>
          </w:p>
        </w:tc>
      </w:tr>
      <w:tr w:rsidR="006C6C76" w:rsidTr="006C6C76">
        <w:tc>
          <w:tcPr>
            <w:tcW w:w="1271" w:type="dxa"/>
          </w:tcPr>
          <w:p w:rsidR="006C6C76" w:rsidRDefault="006C6C76" w:rsidP="006C6C76">
            <w:pPr>
              <w:jc w:val="both"/>
              <w:rPr>
                <w:rFonts w:asciiTheme="majorHAnsi" w:hAnsiTheme="majorHAnsi"/>
              </w:rPr>
            </w:pPr>
            <w:r>
              <w:rPr>
                <w:rFonts w:asciiTheme="majorHAnsi" w:hAnsiTheme="majorHAnsi"/>
              </w:rPr>
              <w:t>19</w:t>
            </w:r>
          </w:p>
        </w:tc>
        <w:tc>
          <w:tcPr>
            <w:tcW w:w="1134" w:type="dxa"/>
          </w:tcPr>
          <w:p w:rsidR="006C6C76" w:rsidRDefault="006C6C76" w:rsidP="006C6C76">
            <w:pPr>
              <w:jc w:val="both"/>
              <w:rPr>
                <w:rFonts w:asciiTheme="majorHAnsi" w:hAnsiTheme="majorHAnsi"/>
              </w:rPr>
            </w:pPr>
            <w:r>
              <w:rPr>
                <w:rFonts w:asciiTheme="majorHAnsi" w:hAnsiTheme="majorHAnsi"/>
              </w:rPr>
              <w:t>17</w:t>
            </w:r>
          </w:p>
        </w:tc>
      </w:tr>
      <w:tr w:rsidR="006C6C76" w:rsidTr="006C6C76">
        <w:tc>
          <w:tcPr>
            <w:tcW w:w="1271" w:type="dxa"/>
          </w:tcPr>
          <w:p w:rsidR="006C6C76" w:rsidRDefault="006C6C76" w:rsidP="006C6C76">
            <w:pPr>
              <w:jc w:val="both"/>
              <w:rPr>
                <w:rFonts w:asciiTheme="majorHAnsi" w:hAnsiTheme="majorHAnsi"/>
              </w:rPr>
            </w:pPr>
            <w:r>
              <w:rPr>
                <w:rFonts w:asciiTheme="majorHAnsi" w:hAnsiTheme="majorHAnsi"/>
              </w:rPr>
              <w:t>26</w:t>
            </w:r>
          </w:p>
        </w:tc>
        <w:tc>
          <w:tcPr>
            <w:tcW w:w="1134" w:type="dxa"/>
          </w:tcPr>
          <w:p w:rsidR="006C6C76" w:rsidRDefault="006C6C76" w:rsidP="006C6C76">
            <w:pPr>
              <w:jc w:val="both"/>
              <w:rPr>
                <w:rFonts w:asciiTheme="majorHAnsi" w:hAnsiTheme="majorHAnsi"/>
              </w:rPr>
            </w:pPr>
            <w:r>
              <w:rPr>
                <w:rFonts w:asciiTheme="majorHAnsi" w:hAnsiTheme="majorHAnsi"/>
              </w:rPr>
              <w:t>10</w:t>
            </w:r>
          </w:p>
        </w:tc>
      </w:tr>
    </w:tbl>
    <w:p w:rsidR="009A47DB" w:rsidRDefault="009A47DB" w:rsidP="0051161D">
      <w:pPr>
        <w:pStyle w:val="Paragraphedeliste"/>
        <w:numPr>
          <w:ilvl w:val="0"/>
          <w:numId w:val="32"/>
        </w:numPr>
        <w:jc w:val="both"/>
        <w:rPr>
          <w:rFonts w:asciiTheme="majorHAnsi" w:hAnsiTheme="majorHAnsi"/>
        </w:rPr>
      </w:pPr>
      <w:r>
        <w:rPr>
          <w:rFonts w:asciiTheme="majorHAnsi" w:hAnsiTheme="majorHAnsi"/>
        </w:rPr>
        <w:t xml:space="preserve">Le tableau ci-contre indique, pour chacun des personnes de 30 à 35 ans membres du Club de golf le Crystal, le nombre de rondes de golf jouées pendant la saison et le handicap. </w:t>
      </w:r>
      <w:r w:rsidRPr="0051161D">
        <w:rPr>
          <w:rFonts w:asciiTheme="majorHAnsi" w:hAnsiTheme="majorHAnsi"/>
          <w:b/>
        </w:rPr>
        <w:t>Calcule et interprète le coefficient de corrélation.</w:t>
      </w:r>
      <w:r>
        <w:rPr>
          <w:rFonts w:asciiTheme="majorHAnsi" w:hAnsiTheme="majorHAnsi"/>
        </w:rPr>
        <w:t xml:space="preserve"> </w:t>
      </w:r>
    </w:p>
    <w:p w:rsidR="009A47DB" w:rsidRDefault="006C6C76" w:rsidP="006C6C76">
      <w:pPr>
        <w:ind w:left="705"/>
        <w:jc w:val="both"/>
        <w:rPr>
          <w:rFonts w:asciiTheme="majorHAnsi" w:hAnsiTheme="majorHAnsi"/>
        </w:rPr>
      </w:pPr>
      <w:r w:rsidRPr="00B4637C">
        <w:rPr>
          <w:rFonts w:ascii="Monotype Corsiva" w:hAnsi="Monotype Corsiva"/>
          <w:sz w:val="36"/>
        </w:rPr>
        <w:t xml:space="preserve">r = </w:t>
      </w:r>
      <m:oMath>
        <m:f>
          <m:fPr>
            <m:ctrlPr>
              <w:rPr>
                <w:rFonts w:ascii="Cambria Math" w:hAnsi="Cambria Math"/>
                <w:i/>
                <w:sz w:val="36"/>
              </w:rPr>
            </m:ctrlPr>
          </m:fPr>
          <m:num>
            <m:nary>
              <m:naryPr>
                <m:chr m:val="∑"/>
                <m:limLoc m:val="undOvr"/>
                <m:subHide m:val="1"/>
                <m:supHide m:val="1"/>
                <m:ctrlPr>
                  <w:rPr>
                    <w:rFonts w:ascii="Cambria Math" w:hAnsi="Cambria Math"/>
                    <w:i/>
                    <w:sz w:val="36"/>
                  </w:rPr>
                </m:ctrlPr>
              </m:naryPr>
              <m:sub/>
              <m:sup/>
              <m:e>
                <m:r>
                  <w:rPr>
                    <w:rFonts w:ascii="Cambria Math" w:hAnsi="Cambria Math"/>
                    <w:sz w:val="36"/>
                  </w:rPr>
                  <m:t>xy-n</m:t>
                </m:r>
                <m:acc>
                  <m:accPr>
                    <m:chr m:val="̅"/>
                    <m:ctrlPr>
                      <w:rPr>
                        <w:rFonts w:ascii="Cambria Math" w:hAnsi="Cambria Math"/>
                        <w:i/>
                        <w:sz w:val="36"/>
                      </w:rPr>
                    </m:ctrlPr>
                  </m:accPr>
                  <m:e>
                    <m:r>
                      <w:rPr>
                        <w:rFonts w:ascii="Cambria Math" w:hAnsi="Cambria Math"/>
                        <w:sz w:val="36"/>
                      </w:rPr>
                      <m:t>x</m:t>
                    </m:r>
                  </m:e>
                </m:acc>
                <m:acc>
                  <m:accPr>
                    <m:chr m:val="̅"/>
                    <m:ctrlPr>
                      <w:rPr>
                        <w:rFonts w:ascii="Cambria Math" w:hAnsi="Cambria Math"/>
                        <w:i/>
                        <w:sz w:val="36"/>
                      </w:rPr>
                    </m:ctrlPr>
                  </m:accPr>
                  <m:e>
                    <m:r>
                      <w:rPr>
                        <w:rFonts w:ascii="Cambria Math" w:hAnsi="Cambria Math"/>
                        <w:sz w:val="36"/>
                      </w:rPr>
                      <m:t>y</m:t>
                    </m:r>
                  </m:e>
                </m:acc>
              </m:e>
            </m:nary>
          </m:num>
          <m:den>
            <m:r>
              <w:rPr>
                <w:rFonts w:ascii="Cambria Math" w:hAnsi="Cambria Math"/>
                <w:sz w:val="36"/>
              </w:rPr>
              <m:t>(n-1)</m:t>
            </m:r>
            <m:sSub>
              <m:sSubPr>
                <m:ctrlPr>
                  <w:rPr>
                    <w:rFonts w:ascii="Cambria Math" w:hAnsi="Cambria Math"/>
                    <w:i/>
                    <w:sz w:val="36"/>
                  </w:rPr>
                </m:ctrlPr>
              </m:sSubPr>
              <m:e>
                <m:r>
                  <w:rPr>
                    <w:rFonts w:ascii="Cambria Math" w:hAnsi="Cambria Math"/>
                    <w:sz w:val="36"/>
                  </w:rPr>
                  <m:t>s</m:t>
                </m:r>
              </m:e>
              <m:sub>
                <m:r>
                  <w:rPr>
                    <w:rFonts w:ascii="Cambria Math" w:hAnsi="Cambria Math"/>
                    <w:sz w:val="36"/>
                  </w:rPr>
                  <m:t>x</m:t>
                </m:r>
              </m:sub>
            </m:sSub>
            <m:sSub>
              <m:sSubPr>
                <m:ctrlPr>
                  <w:rPr>
                    <w:rFonts w:ascii="Cambria Math" w:hAnsi="Cambria Math"/>
                    <w:i/>
                    <w:sz w:val="36"/>
                  </w:rPr>
                </m:ctrlPr>
              </m:sSubPr>
              <m:e>
                <m:r>
                  <w:rPr>
                    <w:rFonts w:ascii="Cambria Math" w:hAnsi="Cambria Math"/>
                    <w:sz w:val="36"/>
                  </w:rPr>
                  <m:t>s</m:t>
                </m:r>
              </m:e>
              <m:sub>
                <m:r>
                  <w:rPr>
                    <w:rFonts w:ascii="Cambria Math" w:hAnsi="Cambria Math"/>
                    <w:sz w:val="36"/>
                  </w:rPr>
                  <m:t>y</m:t>
                </m:r>
              </m:sub>
            </m:sSub>
          </m:den>
        </m:f>
      </m:oMath>
      <w:r>
        <w:rPr>
          <w:rFonts w:ascii="Monotype Corsiva" w:eastAsiaTheme="minorEastAsia" w:hAnsi="Monotype Corsiva"/>
          <w:sz w:val="36"/>
        </w:rPr>
        <w:t xml:space="preserve"> = </w:t>
      </w:r>
      <m:oMath>
        <m:f>
          <m:fPr>
            <m:ctrlPr>
              <w:rPr>
                <w:rFonts w:ascii="Cambria Math" w:eastAsiaTheme="minorEastAsia" w:hAnsi="Cambria Math"/>
                <w:i/>
                <w:sz w:val="36"/>
              </w:rPr>
            </m:ctrlPr>
          </m:fPr>
          <m:num>
            <m:r>
              <w:rPr>
                <w:rFonts w:ascii="Cambria Math" w:eastAsiaTheme="minorEastAsia" w:hAnsi="Cambria Math"/>
                <w:sz w:val="36"/>
              </w:rPr>
              <m:t>1804-</m:t>
            </m:r>
            <m:d>
              <m:dPr>
                <m:ctrlPr>
                  <w:rPr>
                    <w:rFonts w:ascii="Cambria Math" w:eastAsiaTheme="minorEastAsia" w:hAnsi="Cambria Math"/>
                    <w:i/>
                    <w:sz w:val="36"/>
                  </w:rPr>
                </m:ctrlPr>
              </m:dPr>
              <m:e>
                <m:r>
                  <w:rPr>
                    <w:rFonts w:ascii="Cambria Math" w:eastAsiaTheme="minorEastAsia" w:hAnsi="Cambria Math"/>
                    <w:sz w:val="36"/>
                  </w:rPr>
                  <m:t>8</m:t>
                </m:r>
              </m:e>
            </m:d>
            <m:r>
              <w:rPr>
                <w:rFonts w:ascii="Cambria Math" w:eastAsiaTheme="minorEastAsia" w:hAnsi="Cambria Math"/>
                <w:sz w:val="36"/>
              </w:rPr>
              <m:t>(29,5)(9)</m:t>
            </m:r>
          </m:num>
          <m:den>
            <m:r>
              <w:rPr>
                <w:rFonts w:ascii="Cambria Math" w:eastAsiaTheme="minorEastAsia" w:hAnsi="Cambria Math"/>
                <w:sz w:val="36"/>
              </w:rPr>
              <m:t>(8-1)(11,364)(5,071)</m:t>
            </m:r>
          </m:den>
        </m:f>
      </m:oMath>
      <w:r w:rsidR="00186664">
        <w:rPr>
          <w:rFonts w:ascii="Monotype Corsiva" w:eastAsiaTheme="minorEastAsia" w:hAnsi="Monotype Corsiva"/>
          <w:sz w:val="36"/>
        </w:rPr>
        <w:t xml:space="preserve"> ≈ -0,79</w:t>
      </w:r>
    </w:p>
    <w:p w:rsidR="009A47DB" w:rsidRPr="00186664" w:rsidRDefault="00186664" w:rsidP="00186664">
      <w:pPr>
        <w:ind w:left="705"/>
        <w:jc w:val="both"/>
        <w:rPr>
          <w:rFonts w:asciiTheme="majorHAnsi" w:hAnsiTheme="majorHAnsi"/>
          <w:i/>
          <w:color w:val="FF0000"/>
          <w:u w:val="single"/>
        </w:rPr>
      </w:pPr>
      <w:r w:rsidRPr="00186664">
        <w:rPr>
          <w:rFonts w:asciiTheme="majorHAnsi" w:hAnsiTheme="majorHAnsi"/>
          <w:i/>
          <w:color w:val="FF0000"/>
          <w:u w:val="single"/>
        </w:rPr>
        <w:t xml:space="preserve">Avec un coefficient de corrélation de -0,79, l’Association entre les deux variables est forte et négative. Plus un membre joue un grand nombre de ronde, plus son handicap diminue. </w:t>
      </w:r>
    </w:p>
    <w:p w:rsidR="00B272CA" w:rsidRDefault="00B272CA" w:rsidP="0051161D">
      <w:pPr>
        <w:jc w:val="both"/>
        <w:rPr>
          <w:rFonts w:asciiTheme="majorHAnsi" w:hAnsiTheme="majorHAnsi"/>
        </w:rPr>
      </w:pPr>
    </w:p>
    <w:p w:rsidR="00B272CA" w:rsidRDefault="00B272CA" w:rsidP="0051161D">
      <w:pPr>
        <w:jc w:val="both"/>
        <w:rPr>
          <w:rFonts w:asciiTheme="majorHAnsi" w:hAnsiTheme="majorHAnsi"/>
        </w:rPr>
      </w:pPr>
    </w:p>
    <w:p w:rsidR="00B272CA" w:rsidRDefault="00B272CA" w:rsidP="0051161D">
      <w:pPr>
        <w:jc w:val="both"/>
        <w:rPr>
          <w:rFonts w:asciiTheme="majorHAnsi" w:hAnsiTheme="majorHAnsi"/>
        </w:rPr>
      </w:pPr>
    </w:p>
    <w:p w:rsidR="009A47DB" w:rsidRDefault="009A47DB" w:rsidP="0051161D">
      <w:pPr>
        <w:pStyle w:val="Paragraphedeliste"/>
        <w:numPr>
          <w:ilvl w:val="0"/>
          <w:numId w:val="32"/>
        </w:numPr>
        <w:jc w:val="both"/>
        <w:rPr>
          <w:rFonts w:asciiTheme="majorHAnsi" w:hAnsiTheme="majorHAnsi"/>
        </w:rPr>
      </w:pPr>
      <w:r>
        <w:rPr>
          <w:rFonts w:asciiTheme="majorHAnsi" w:hAnsiTheme="majorHAnsi"/>
        </w:rPr>
        <w:lastRenderedPageBreak/>
        <w:t>Pour chaque relation suivante, indique :</w:t>
      </w:r>
    </w:p>
    <w:p w:rsidR="009A47DB" w:rsidRPr="0051161D" w:rsidRDefault="009A47DB" w:rsidP="0051161D">
      <w:pPr>
        <w:pStyle w:val="Paragraphedeliste"/>
        <w:numPr>
          <w:ilvl w:val="1"/>
          <w:numId w:val="32"/>
        </w:numPr>
        <w:jc w:val="both"/>
        <w:rPr>
          <w:rFonts w:asciiTheme="majorHAnsi" w:hAnsiTheme="majorHAnsi"/>
          <w:b/>
        </w:rPr>
      </w:pPr>
      <w:r w:rsidRPr="0051161D">
        <w:rPr>
          <w:rFonts w:asciiTheme="majorHAnsi" w:hAnsiTheme="majorHAnsi"/>
          <w:b/>
        </w:rPr>
        <w:t>Si la relation la force et le signe de la corrélation (lorsque c’est possible)</w:t>
      </w:r>
    </w:p>
    <w:p w:rsidR="009A47DB" w:rsidRPr="0051161D" w:rsidRDefault="009A47DB" w:rsidP="0051161D">
      <w:pPr>
        <w:pStyle w:val="Paragraphedeliste"/>
        <w:numPr>
          <w:ilvl w:val="1"/>
          <w:numId w:val="32"/>
        </w:numPr>
        <w:jc w:val="both"/>
        <w:rPr>
          <w:rFonts w:asciiTheme="majorHAnsi" w:hAnsiTheme="majorHAnsi"/>
          <w:b/>
        </w:rPr>
      </w:pPr>
      <w:r w:rsidRPr="0051161D">
        <w:rPr>
          <w:rFonts w:asciiTheme="majorHAnsi" w:hAnsiTheme="majorHAnsi"/>
          <w:b/>
        </w:rPr>
        <w:t>Si la relation est causale ou non (sinon indique la cause)</w:t>
      </w:r>
    </w:p>
    <w:p w:rsidR="009A47DB" w:rsidRPr="0051161D" w:rsidRDefault="009A47DB" w:rsidP="0051161D">
      <w:pPr>
        <w:pStyle w:val="Paragraphedeliste"/>
        <w:numPr>
          <w:ilvl w:val="1"/>
          <w:numId w:val="32"/>
        </w:numPr>
        <w:jc w:val="both"/>
        <w:rPr>
          <w:rFonts w:asciiTheme="majorHAnsi" w:hAnsiTheme="majorHAnsi"/>
          <w:b/>
        </w:rPr>
      </w:pPr>
      <w:r w:rsidRPr="0051161D">
        <w:rPr>
          <w:rFonts w:asciiTheme="majorHAnsi" w:hAnsiTheme="majorHAnsi"/>
          <w:b/>
        </w:rPr>
        <w:t>Si la relation est causale, indique la variable explicative (indépendant) et la variable réponse (dépendante)</w:t>
      </w:r>
    </w:p>
    <w:p w:rsidR="009A47DB" w:rsidRDefault="0064123B" w:rsidP="0051161D">
      <w:pPr>
        <w:pStyle w:val="Paragraphedeliste"/>
        <w:numPr>
          <w:ilvl w:val="0"/>
          <w:numId w:val="38"/>
        </w:numPr>
        <w:jc w:val="both"/>
        <w:rPr>
          <w:rFonts w:asciiTheme="majorHAnsi" w:hAnsiTheme="majorHAnsi"/>
        </w:rPr>
      </w:pPr>
      <w:r>
        <w:rPr>
          <w:rFonts w:asciiTheme="majorHAnsi" w:hAnsiTheme="majorHAnsi"/>
        </w:rPr>
        <w:t>La masse d’une personne et sa taille</w:t>
      </w:r>
      <w:r w:rsidR="00D4594B">
        <w:rPr>
          <w:rFonts w:asciiTheme="majorHAnsi" w:hAnsiTheme="majorHAnsi"/>
        </w:rPr>
        <w:t xml:space="preserve">. </w:t>
      </w:r>
      <w:r w:rsidR="00D4594B" w:rsidRPr="00D4594B">
        <w:rPr>
          <w:rFonts w:asciiTheme="majorHAnsi" w:hAnsiTheme="majorHAnsi"/>
          <w:i/>
          <w:color w:val="FF0000"/>
          <w:u w:val="single"/>
        </w:rPr>
        <w:t>Cette corrélation devrait être forte positivement. Elle est causale, la variable explicative est la taille et la variable réponse e</w:t>
      </w:r>
      <w:r w:rsidR="00AE2D02">
        <w:rPr>
          <w:rFonts w:asciiTheme="majorHAnsi" w:hAnsiTheme="majorHAnsi"/>
          <w:i/>
          <w:color w:val="FF0000"/>
          <w:u w:val="single"/>
        </w:rPr>
        <w:t>s</w:t>
      </w:r>
      <w:r w:rsidR="00D4594B" w:rsidRPr="00D4594B">
        <w:rPr>
          <w:rFonts w:asciiTheme="majorHAnsi" w:hAnsiTheme="majorHAnsi"/>
          <w:i/>
          <w:color w:val="FF0000"/>
          <w:u w:val="single"/>
        </w:rPr>
        <w:t>t la masse.</w:t>
      </w:r>
      <w:r w:rsidR="00D4594B" w:rsidRPr="00D4594B">
        <w:rPr>
          <w:rFonts w:asciiTheme="majorHAnsi" w:hAnsiTheme="majorHAnsi"/>
          <w:color w:val="FF0000"/>
        </w:rPr>
        <w:t xml:space="preserve"> </w:t>
      </w:r>
    </w:p>
    <w:p w:rsidR="0064123B" w:rsidRDefault="0064123B" w:rsidP="0051161D">
      <w:pPr>
        <w:pStyle w:val="Paragraphedeliste"/>
        <w:numPr>
          <w:ilvl w:val="0"/>
          <w:numId w:val="38"/>
        </w:numPr>
        <w:jc w:val="both"/>
        <w:rPr>
          <w:rFonts w:asciiTheme="majorHAnsi" w:hAnsiTheme="majorHAnsi"/>
        </w:rPr>
      </w:pPr>
      <w:r>
        <w:rPr>
          <w:rFonts w:asciiTheme="majorHAnsi" w:hAnsiTheme="majorHAnsi"/>
        </w:rPr>
        <w:t>Le nombre de dépanneurs et le nombre salle de cinéma dans une ville</w:t>
      </w:r>
      <w:r w:rsidR="00D4594B">
        <w:rPr>
          <w:rFonts w:asciiTheme="majorHAnsi" w:hAnsiTheme="majorHAnsi"/>
        </w:rPr>
        <w:t xml:space="preserve">. </w:t>
      </w:r>
      <w:r w:rsidR="00D4594B" w:rsidRPr="00AE2D02">
        <w:rPr>
          <w:rFonts w:asciiTheme="majorHAnsi" w:hAnsiTheme="majorHAnsi"/>
          <w:i/>
          <w:color w:val="FF0000"/>
          <w:u w:val="single"/>
        </w:rPr>
        <w:t xml:space="preserve">Cette relation devrait être forte positivement. Elle est non-causale, </w:t>
      </w:r>
      <w:r w:rsidR="00AE2D02" w:rsidRPr="00AE2D02">
        <w:rPr>
          <w:rFonts w:asciiTheme="majorHAnsi" w:hAnsiTheme="majorHAnsi"/>
          <w:i/>
          <w:color w:val="FF0000"/>
          <w:u w:val="single"/>
        </w:rPr>
        <w:t>le 3</w:t>
      </w:r>
      <w:r w:rsidR="00AE2D02" w:rsidRPr="00AE2D02">
        <w:rPr>
          <w:rFonts w:asciiTheme="majorHAnsi" w:hAnsiTheme="majorHAnsi"/>
          <w:i/>
          <w:color w:val="FF0000"/>
          <w:u w:val="single"/>
          <w:vertAlign w:val="superscript"/>
        </w:rPr>
        <w:t>e</w:t>
      </w:r>
      <w:r w:rsidR="00AE2D02" w:rsidRPr="00AE2D02">
        <w:rPr>
          <w:rFonts w:asciiTheme="majorHAnsi" w:hAnsiTheme="majorHAnsi"/>
          <w:i/>
          <w:color w:val="FF0000"/>
          <w:u w:val="single"/>
        </w:rPr>
        <w:t xml:space="preserve"> facteur, ou la cause, devrait être la taille de la population des villes.  </w:t>
      </w:r>
    </w:p>
    <w:p w:rsidR="0064123B" w:rsidRDefault="0064123B" w:rsidP="00AE2D02">
      <w:pPr>
        <w:pStyle w:val="Paragraphedeliste"/>
        <w:numPr>
          <w:ilvl w:val="0"/>
          <w:numId w:val="38"/>
        </w:numPr>
        <w:jc w:val="both"/>
        <w:rPr>
          <w:rFonts w:asciiTheme="majorHAnsi" w:hAnsiTheme="majorHAnsi"/>
        </w:rPr>
      </w:pPr>
      <w:r>
        <w:rPr>
          <w:rFonts w:asciiTheme="majorHAnsi" w:hAnsiTheme="majorHAnsi"/>
        </w:rPr>
        <w:t>La valeur d’une maison et le revenu annuel familial</w:t>
      </w:r>
      <w:r w:rsidR="00AE2D02">
        <w:rPr>
          <w:rFonts w:asciiTheme="majorHAnsi" w:hAnsiTheme="majorHAnsi"/>
        </w:rPr>
        <w:t xml:space="preserve">. </w:t>
      </w:r>
      <w:r w:rsidR="00AE2D02" w:rsidRPr="00D4594B">
        <w:rPr>
          <w:rFonts w:asciiTheme="majorHAnsi" w:hAnsiTheme="majorHAnsi"/>
          <w:i/>
          <w:color w:val="FF0000"/>
          <w:u w:val="single"/>
        </w:rPr>
        <w:t xml:space="preserve">Cette corrélation devrait être forte positivement. Elle est causale, la variable explicative </w:t>
      </w:r>
      <w:r w:rsidR="00AE2D02">
        <w:rPr>
          <w:rFonts w:asciiTheme="majorHAnsi" w:hAnsiTheme="majorHAnsi"/>
          <w:i/>
          <w:color w:val="FF0000"/>
          <w:u w:val="single"/>
        </w:rPr>
        <w:t>est le revenu familial</w:t>
      </w:r>
      <w:r w:rsidR="00AE2D02" w:rsidRPr="00D4594B">
        <w:rPr>
          <w:rFonts w:asciiTheme="majorHAnsi" w:hAnsiTheme="majorHAnsi"/>
          <w:i/>
          <w:color w:val="FF0000"/>
          <w:u w:val="single"/>
        </w:rPr>
        <w:t xml:space="preserve"> et la variable réponse </w:t>
      </w:r>
      <w:r w:rsidR="00AE2D02">
        <w:rPr>
          <w:rFonts w:asciiTheme="majorHAnsi" w:hAnsiTheme="majorHAnsi"/>
          <w:i/>
          <w:color w:val="FF0000"/>
          <w:u w:val="single"/>
        </w:rPr>
        <w:t>est la valeur de la maison</w:t>
      </w:r>
      <w:r w:rsidR="00AE2D02" w:rsidRPr="00D4594B">
        <w:rPr>
          <w:rFonts w:asciiTheme="majorHAnsi" w:hAnsiTheme="majorHAnsi"/>
          <w:i/>
          <w:color w:val="FF0000"/>
          <w:u w:val="single"/>
        </w:rPr>
        <w:t>.</w:t>
      </w:r>
    </w:p>
    <w:p w:rsidR="0064123B" w:rsidRDefault="0064123B" w:rsidP="0051161D">
      <w:pPr>
        <w:pStyle w:val="Paragraphedeliste"/>
        <w:numPr>
          <w:ilvl w:val="0"/>
          <w:numId w:val="38"/>
        </w:numPr>
        <w:jc w:val="both"/>
        <w:rPr>
          <w:rFonts w:asciiTheme="majorHAnsi" w:hAnsiTheme="majorHAnsi"/>
        </w:rPr>
      </w:pPr>
      <w:r>
        <w:rPr>
          <w:rFonts w:asciiTheme="majorHAnsi" w:hAnsiTheme="majorHAnsi"/>
        </w:rPr>
        <w:t>La température moyenne et le nombre de policier d’une municipalité</w:t>
      </w:r>
      <w:r w:rsidR="00AE2D02">
        <w:rPr>
          <w:rFonts w:asciiTheme="majorHAnsi" w:hAnsiTheme="majorHAnsi"/>
        </w:rPr>
        <w:t xml:space="preserve">. </w:t>
      </w:r>
      <w:r w:rsidR="00AE2D02" w:rsidRPr="00AE2D02">
        <w:rPr>
          <w:rFonts w:asciiTheme="majorHAnsi" w:hAnsiTheme="majorHAnsi"/>
          <w:i/>
          <w:color w:val="FF0000"/>
          <w:u w:val="single"/>
        </w:rPr>
        <w:t>Il ne devrait pas y avoir une forte corrélation entre ces deux variables. Elle est non-causale, il n’y a pas vraiment de facteur externe qu’il affecte en même temps ces deux variables.</w:t>
      </w:r>
      <w:r w:rsidR="00AE2D02" w:rsidRPr="00AE2D02">
        <w:rPr>
          <w:rFonts w:asciiTheme="majorHAnsi" w:hAnsiTheme="majorHAnsi"/>
          <w:color w:val="FF0000"/>
        </w:rPr>
        <w:t xml:space="preserve"> </w:t>
      </w:r>
    </w:p>
    <w:p w:rsidR="0064123B" w:rsidRDefault="0064123B" w:rsidP="00AE2D02">
      <w:pPr>
        <w:pStyle w:val="Paragraphedeliste"/>
        <w:numPr>
          <w:ilvl w:val="0"/>
          <w:numId w:val="38"/>
        </w:numPr>
        <w:jc w:val="both"/>
        <w:rPr>
          <w:rFonts w:asciiTheme="majorHAnsi" w:hAnsiTheme="majorHAnsi"/>
        </w:rPr>
      </w:pPr>
      <w:r>
        <w:rPr>
          <w:rFonts w:asciiTheme="majorHAnsi" w:hAnsiTheme="majorHAnsi"/>
        </w:rPr>
        <w:t>L’âge et la valeur des automobiles</w:t>
      </w:r>
      <w:r w:rsidR="00AE2D02">
        <w:rPr>
          <w:rFonts w:asciiTheme="majorHAnsi" w:hAnsiTheme="majorHAnsi"/>
        </w:rPr>
        <w:t xml:space="preserve">. </w:t>
      </w:r>
      <w:r w:rsidR="00AE2D02" w:rsidRPr="00D4594B">
        <w:rPr>
          <w:rFonts w:asciiTheme="majorHAnsi" w:hAnsiTheme="majorHAnsi"/>
          <w:i/>
          <w:color w:val="FF0000"/>
          <w:u w:val="single"/>
        </w:rPr>
        <w:t xml:space="preserve">Cette corrélation devrait être forte </w:t>
      </w:r>
      <w:r w:rsidR="00AE2D02">
        <w:rPr>
          <w:rFonts w:asciiTheme="majorHAnsi" w:hAnsiTheme="majorHAnsi"/>
          <w:i/>
          <w:color w:val="FF0000"/>
          <w:u w:val="single"/>
        </w:rPr>
        <w:t>négativement</w:t>
      </w:r>
      <w:r w:rsidR="00AE2D02" w:rsidRPr="00D4594B">
        <w:rPr>
          <w:rFonts w:asciiTheme="majorHAnsi" w:hAnsiTheme="majorHAnsi"/>
          <w:i/>
          <w:color w:val="FF0000"/>
          <w:u w:val="single"/>
        </w:rPr>
        <w:t>. Elle est causale, la varia</w:t>
      </w:r>
      <w:r w:rsidR="00AE2D02">
        <w:rPr>
          <w:rFonts w:asciiTheme="majorHAnsi" w:hAnsiTheme="majorHAnsi"/>
          <w:i/>
          <w:color w:val="FF0000"/>
          <w:u w:val="single"/>
        </w:rPr>
        <w:t xml:space="preserve">ble explicative est l’âge de la voiture </w:t>
      </w:r>
      <w:r w:rsidR="00AE2D02" w:rsidRPr="00D4594B">
        <w:rPr>
          <w:rFonts w:asciiTheme="majorHAnsi" w:hAnsiTheme="majorHAnsi"/>
          <w:i/>
          <w:color w:val="FF0000"/>
          <w:u w:val="single"/>
        </w:rPr>
        <w:t>et la variable réponse e</w:t>
      </w:r>
      <w:r w:rsidR="00AE2D02">
        <w:rPr>
          <w:rFonts w:asciiTheme="majorHAnsi" w:hAnsiTheme="majorHAnsi"/>
          <w:i/>
          <w:color w:val="FF0000"/>
          <w:u w:val="single"/>
        </w:rPr>
        <w:t>s</w:t>
      </w:r>
      <w:r w:rsidR="00AE2D02" w:rsidRPr="00D4594B">
        <w:rPr>
          <w:rFonts w:asciiTheme="majorHAnsi" w:hAnsiTheme="majorHAnsi"/>
          <w:i/>
          <w:color w:val="FF0000"/>
          <w:u w:val="single"/>
        </w:rPr>
        <w:t xml:space="preserve">t la </w:t>
      </w:r>
      <w:r w:rsidR="00AE2D02">
        <w:rPr>
          <w:rFonts w:asciiTheme="majorHAnsi" w:hAnsiTheme="majorHAnsi"/>
          <w:i/>
          <w:color w:val="FF0000"/>
          <w:u w:val="single"/>
        </w:rPr>
        <w:t>valeur de la voiture</w:t>
      </w:r>
      <w:r w:rsidR="00AE2D02" w:rsidRPr="00D4594B">
        <w:rPr>
          <w:rFonts w:asciiTheme="majorHAnsi" w:hAnsiTheme="majorHAnsi"/>
          <w:i/>
          <w:color w:val="FF0000"/>
          <w:u w:val="single"/>
        </w:rPr>
        <w:t>.</w:t>
      </w:r>
    </w:p>
    <w:p w:rsidR="0064123B" w:rsidRDefault="0064123B" w:rsidP="00AE2D02">
      <w:pPr>
        <w:pStyle w:val="Paragraphedeliste"/>
        <w:numPr>
          <w:ilvl w:val="0"/>
          <w:numId w:val="38"/>
        </w:numPr>
        <w:jc w:val="both"/>
        <w:rPr>
          <w:rFonts w:asciiTheme="majorHAnsi" w:hAnsiTheme="majorHAnsi"/>
        </w:rPr>
      </w:pPr>
      <w:r>
        <w:rPr>
          <w:rFonts w:asciiTheme="majorHAnsi" w:hAnsiTheme="majorHAnsi"/>
        </w:rPr>
        <w:t>L’âge du directeur et le rendement académique des élèves</w:t>
      </w:r>
      <w:r w:rsidR="00AE2D02">
        <w:rPr>
          <w:rFonts w:asciiTheme="majorHAnsi" w:hAnsiTheme="majorHAnsi"/>
        </w:rPr>
        <w:t xml:space="preserve">. </w:t>
      </w:r>
      <w:r w:rsidR="00AE2D02" w:rsidRPr="00AE2D02">
        <w:rPr>
          <w:rFonts w:asciiTheme="majorHAnsi" w:hAnsiTheme="majorHAnsi"/>
          <w:i/>
          <w:color w:val="FF0000"/>
          <w:u w:val="single"/>
        </w:rPr>
        <w:t>Il ne devrait pas y avoir une forte corrélation entre ces deux variables. Elle est non-causale, il n’y a pas vraiment de facteur externe qu’il affecte en même temps ces deux variables.</w:t>
      </w:r>
    </w:p>
    <w:p w:rsidR="0064123B" w:rsidRPr="009A47DB" w:rsidRDefault="0064123B" w:rsidP="00AE2D02">
      <w:pPr>
        <w:pStyle w:val="Paragraphedeliste"/>
        <w:numPr>
          <w:ilvl w:val="0"/>
          <w:numId w:val="38"/>
        </w:numPr>
        <w:jc w:val="both"/>
        <w:rPr>
          <w:rFonts w:asciiTheme="majorHAnsi" w:hAnsiTheme="majorHAnsi"/>
        </w:rPr>
      </w:pPr>
      <w:r>
        <w:rPr>
          <w:rFonts w:asciiTheme="majorHAnsi" w:hAnsiTheme="majorHAnsi"/>
        </w:rPr>
        <w:t xml:space="preserve">Le nombre de parties gagnées et le nombre de parties perdues par une équipe sportive. </w:t>
      </w:r>
      <w:r w:rsidR="00AE2D02" w:rsidRPr="00D4594B">
        <w:rPr>
          <w:rFonts w:asciiTheme="majorHAnsi" w:hAnsiTheme="majorHAnsi"/>
          <w:i/>
          <w:color w:val="FF0000"/>
          <w:u w:val="single"/>
        </w:rPr>
        <w:t xml:space="preserve">Cette corrélation devrait être forte </w:t>
      </w:r>
      <w:r w:rsidR="00AE2D02">
        <w:rPr>
          <w:rFonts w:asciiTheme="majorHAnsi" w:hAnsiTheme="majorHAnsi"/>
          <w:i/>
          <w:color w:val="FF0000"/>
          <w:u w:val="single"/>
        </w:rPr>
        <w:t>négativement</w:t>
      </w:r>
      <w:r w:rsidR="00AE2D02" w:rsidRPr="00D4594B">
        <w:rPr>
          <w:rFonts w:asciiTheme="majorHAnsi" w:hAnsiTheme="majorHAnsi"/>
          <w:i/>
          <w:color w:val="FF0000"/>
          <w:u w:val="single"/>
        </w:rPr>
        <w:t>.</w:t>
      </w:r>
      <w:r w:rsidR="00AE2D02">
        <w:rPr>
          <w:rFonts w:asciiTheme="majorHAnsi" w:hAnsiTheme="majorHAnsi"/>
          <w:i/>
          <w:color w:val="FF0000"/>
          <w:u w:val="single"/>
        </w:rPr>
        <w:t xml:space="preserve"> </w:t>
      </w:r>
      <w:r w:rsidR="00AE2D02" w:rsidRPr="00D4594B">
        <w:rPr>
          <w:rFonts w:asciiTheme="majorHAnsi" w:hAnsiTheme="majorHAnsi"/>
          <w:i/>
          <w:color w:val="FF0000"/>
          <w:u w:val="single"/>
        </w:rPr>
        <w:t xml:space="preserve">Elle est causale, la variable explicative est </w:t>
      </w:r>
      <w:r w:rsidR="00AE2D02">
        <w:rPr>
          <w:rFonts w:asciiTheme="majorHAnsi" w:hAnsiTheme="majorHAnsi"/>
          <w:i/>
          <w:color w:val="FF0000"/>
          <w:u w:val="single"/>
        </w:rPr>
        <w:t>le nombre de victoires</w:t>
      </w:r>
      <w:r w:rsidR="00AE2D02" w:rsidRPr="00D4594B">
        <w:rPr>
          <w:rFonts w:asciiTheme="majorHAnsi" w:hAnsiTheme="majorHAnsi"/>
          <w:i/>
          <w:color w:val="FF0000"/>
          <w:u w:val="single"/>
        </w:rPr>
        <w:t xml:space="preserve"> et la variable réponse e</w:t>
      </w:r>
      <w:r w:rsidR="00AE2D02">
        <w:rPr>
          <w:rFonts w:asciiTheme="majorHAnsi" w:hAnsiTheme="majorHAnsi"/>
          <w:i/>
          <w:color w:val="FF0000"/>
          <w:u w:val="single"/>
        </w:rPr>
        <w:t>s</w:t>
      </w:r>
      <w:r w:rsidR="00AE2D02" w:rsidRPr="00D4594B">
        <w:rPr>
          <w:rFonts w:asciiTheme="majorHAnsi" w:hAnsiTheme="majorHAnsi"/>
          <w:i/>
          <w:color w:val="FF0000"/>
          <w:u w:val="single"/>
        </w:rPr>
        <w:t xml:space="preserve">t </w:t>
      </w:r>
      <w:r w:rsidR="00AE2D02">
        <w:rPr>
          <w:rFonts w:asciiTheme="majorHAnsi" w:hAnsiTheme="majorHAnsi"/>
          <w:i/>
          <w:color w:val="FF0000"/>
          <w:u w:val="single"/>
        </w:rPr>
        <w:t>le nombre de défaites</w:t>
      </w:r>
      <w:r w:rsidR="00AE2D02" w:rsidRPr="00D4594B">
        <w:rPr>
          <w:rFonts w:asciiTheme="majorHAnsi" w:hAnsiTheme="majorHAnsi"/>
          <w:i/>
          <w:color w:val="FF0000"/>
          <w:u w:val="single"/>
        </w:rPr>
        <w:t>.</w:t>
      </w:r>
    </w:p>
    <w:p w:rsidR="0064123B" w:rsidRDefault="00815CEF" w:rsidP="0051161D">
      <w:pPr>
        <w:shd w:val="clear" w:color="auto" w:fill="D9D9D9" w:themeFill="background1" w:themeFillShade="D9"/>
        <w:ind w:right="27"/>
        <w:jc w:val="both"/>
        <w:rPr>
          <w:rFonts w:asciiTheme="majorHAnsi" w:hAnsiTheme="majorHAnsi"/>
          <w:b/>
          <w:sz w:val="28"/>
        </w:rPr>
      </w:pPr>
      <w:r>
        <w:rPr>
          <w:noProof/>
          <w:lang w:eastAsia="fr-CA"/>
        </w:rPr>
        <w:drawing>
          <wp:anchor distT="0" distB="0" distL="114300" distR="114300" simplePos="0" relativeHeight="251659264" behindDoc="0" locked="0" layoutInCell="1" allowOverlap="1" wp14:anchorId="2F52B7C0" wp14:editId="13601ECA">
            <wp:simplePos x="0" y="0"/>
            <wp:positionH relativeFrom="column">
              <wp:posOffset>3724275</wp:posOffset>
            </wp:positionH>
            <wp:positionV relativeFrom="paragraph">
              <wp:posOffset>302895</wp:posOffset>
            </wp:positionV>
            <wp:extent cx="3399790" cy="29718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399790" cy="2971800"/>
                    </a:xfrm>
                    <a:prstGeom prst="rect">
                      <a:avLst/>
                    </a:prstGeom>
                  </pic:spPr>
                </pic:pic>
              </a:graphicData>
            </a:graphic>
            <wp14:sizeRelH relativeFrom="page">
              <wp14:pctWidth>0</wp14:pctWidth>
            </wp14:sizeRelH>
            <wp14:sizeRelV relativeFrom="page">
              <wp14:pctHeight>0</wp14:pctHeight>
            </wp14:sizeRelV>
          </wp:anchor>
        </w:drawing>
      </w:r>
      <w:r w:rsidR="0064123B" w:rsidRPr="00DD1CDD">
        <w:rPr>
          <w:rFonts w:asciiTheme="majorHAnsi" w:hAnsiTheme="majorHAnsi"/>
          <w:b/>
          <w:sz w:val="28"/>
        </w:rPr>
        <w:t>M</w:t>
      </w:r>
      <w:r w:rsidR="0064123B">
        <w:rPr>
          <w:rFonts w:asciiTheme="majorHAnsi" w:hAnsiTheme="majorHAnsi"/>
          <w:b/>
          <w:sz w:val="28"/>
        </w:rPr>
        <w:t>odule 8</w:t>
      </w:r>
      <w:r w:rsidR="0064123B" w:rsidRPr="00DD1CDD">
        <w:rPr>
          <w:rFonts w:asciiTheme="majorHAnsi" w:hAnsiTheme="majorHAnsi"/>
          <w:b/>
          <w:sz w:val="28"/>
        </w:rPr>
        <w:t xml:space="preserve"> : </w:t>
      </w:r>
      <w:r w:rsidR="0064123B">
        <w:rPr>
          <w:rFonts w:asciiTheme="majorHAnsi" w:hAnsiTheme="majorHAnsi"/>
          <w:b/>
          <w:sz w:val="28"/>
        </w:rPr>
        <w:t>La droite de régression</w:t>
      </w:r>
    </w:p>
    <w:p w:rsidR="007B09B2" w:rsidRDefault="0064123B" w:rsidP="0051161D">
      <w:pPr>
        <w:pStyle w:val="Paragraphedeliste"/>
        <w:numPr>
          <w:ilvl w:val="0"/>
          <w:numId w:val="32"/>
        </w:numPr>
        <w:jc w:val="both"/>
        <w:rPr>
          <w:rFonts w:asciiTheme="majorHAnsi" w:hAnsiTheme="majorHAnsi"/>
        </w:rPr>
      </w:pPr>
      <w:r>
        <w:rPr>
          <w:rFonts w:asciiTheme="majorHAnsi" w:hAnsiTheme="majorHAnsi"/>
        </w:rPr>
        <w:t xml:space="preserve">Le tableau ci-dessous représente la relation entre l’accès à l’eau potable et le taux de mortalité des enfants de 0-5 ans. </w:t>
      </w:r>
    </w:p>
    <w:p w:rsidR="0064123B" w:rsidRDefault="0064123B" w:rsidP="0051161D">
      <w:pPr>
        <w:pStyle w:val="Paragraphedeliste"/>
        <w:numPr>
          <w:ilvl w:val="0"/>
          <w:numId w:val="39"/>
        </w:numPr>
        <w:jc w:val="both"/>
        <w:rPr>
          <w:rFonts w:asciiTheme="majorHAnsi" w:hAnsiTheme="majorHAnsi"/>
        </w:rPr>
      </w:pPr>
      <w:r>
        <w:rPr>
          <w:rFonts w:asciiTheme="majorHAnsi" w:hAnsiTheme="majorHAnsi"/>
        </w:rPr>
        <w:t>Variable explicative (x) : Pourcentage de la population ayant accès à une source d’eau potable</w:t>
      </w:r>
    </w:p>
    <w:p w:rsidR="0064123B" w:rsidRDefault="0064123B" w:rsidP="0051161D">
      <w:pPr>
        <w:pStyle w:val="Paragraphedeliste"/>
        <w:numPr>
          <w:ilvl w:val="0"/>
          <w:numId w:val="39"/>
        </w:numPr>
        <w:jc w:val="both"/>
        <w:rPr>
          <w:rFonts w:asciiTheme="majorHAnsi" w:hAnsiTheme="majorHAnsi"/>
        </w:rPr>
      </w:pPr>
      <w:r>
        <w:rPr>
          <w:rFonts w:asciiTheme="majorHAnsi" w:hAnsiTheme="majorHAnsi"/>
        </w:rPr>
        <w:t xml:space="preserve">Variable réponse (y) : Mortalité des enfants de moins de 5 ans / 1000 naissances vivantes. </w:t>
      </w:r>
    </w:p>
    <w:p w:rsidR="0064123B" w:rsidRDefault="00815CEF" w:rsidP="0051161D">
      <w:pPr>
        <w:jc w:val="both"/>
        <w:rPr>
          <w:rFonts w:asciiTheme="majorHAnsi" w:hAnsiTheme="majorHAnsi"/>
        </w:rPr>
      </w:pPr>
      <w:r>
        <w:rPr>
          <w:noProof/>
          <w:lang w:eastAsia="fr-CA"/>
        </w:rPr>
        <w:drawing>
          <wp:anchor distT="0" distB="0" distL="114300" distR="114300" simplePos="0" relativeHeight="251660288" behindDoc="0" locked="0" layoutInCell="1" allowOverlap="1" wp14:anchorId="03713BA8" wp14:editId="2A0A4C70">
            <wp:simplePos x="0" y="0"/>
            <wp:positionH relativeFrom="column">
              <wp:posOffset>-190500</wp:posOffset>
            </wp:positionH>
            <wp:positionV relativeFrom="paragraph">
              <wp:posOffset>181610</wp:posOffset>
            </wp:positionV>
            <wp:extent cx="3857625" cy="1080770"/>
            <wp:effectExtent l="0" t="0" r="9525" b="508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857625" cy="1080770"/>
                    </a:xfrm>
                    <a:prstGeom prst="rect">
                      <a:avLst/>
                    </a:prstGeom>
                  </pic:spPr>
                </pic:pic>
              </a:graphicData>
            </a:graphic>
            <wp14:sizeRelH relativeFrom="page">
              <wp14:pctWidth>0</wp14:pctWidth>
            </wp14:sizeRelH>
            <wp14:sizeRelV relativeFrom="page">
              <wp14:pctHeight>0</wp14:pctHeight>
            </wp14:sizeRelV>
          </wp:anchor>
        </w:drawing>
      </w:r>
      <w:r w:rsidR="0064123B">
        <w:rPr>
          <w:rFonts w:asciiTheme="majorHAnsi" w:hAnsiTheme="majorHAnsi"/>
        </w:rPr>
        <w:t xml:space="preserve">On a calculé les mesures suivantes pour cette relation : </w:t>
      </w:r>
    </w:p>
    <w:p w:rsidR="00815CEF" w:rsidRDefault="0064123B" w:rsidP="00815CEF">
      <w:pPr>
        <w:pStyle w:val="Paragraphedeliste"/>
        <w:numPr>
          <w:ilvl w:val="0"/>
          <w:numId w:val="40"/>
        </w:numPr>
        <w:jc w:val="both"/>
        <w:rPr>
          <w:rFonts w:asciiTheme="majorHAnsi" w:hAnsiTheme="majorHAnsi"/>
          <w:b/>
        </w:rPr>
      </w:pPr>
      <w:r w:rsidRPr="0051161D">
        <w:rPr>
          <w:rFonts w:asciiTheme="majorHAnsi" w:hAnsiTheme="majorHAnsi"/>
          <w:b/>
        </w:rPr>
        <w:t>Calcule et interprète la pente de la droite de régression.</w:t>
      </w:r>
    </w:p>
    <w:p w:rsidR="00815CEF" w:rsidRPr="00AD40ED" w:rsidRDefault="00815CEF" w:rsidP="00815CEF">
      <w:pPr>
        <w:jc w:val="both"/>
        <w:rPr>
          <w:rFonts w:cstheme="minorHAnsi"/>
          <w:b/>
          <w:color w:val="FF0000"/>
          <w:szCs w:val="24"/>
        </w:rPr>
      </w:pPr>
      <w:r w:rsidRPr="00AD40ED">
        <w:rPr>
          <w:rFonts w:cstheme="minorHAnsi"/>
          <w:color w:val="FF0000"/>
          <w:sz w:val="24"/>
          <w:szCs w:val="24"/>
        </w:rPr>
        <w:t xml:space="preserve">m= </w:t>
      </w:r>
      <m:oMath>
        <m:f>
          <m:fPr>
            <m:ctrlPr>
              <w:rPr>
                <w:rFonts w:ascii="Cambria Math" w:hAnsi="Cambria Math" w:cstheme="minorHAnsi"/>
                <w:i/>
                <w:color w:val="FF0000"/>
                <w:sz w:val="24"/>
                <w:szCs w:val="24"/>
              </w:rPr>
            </m:ctrlPr>
          </m:fPr>
          <m:num>
            <m:nary>
              <m:naryPr>
                <m:chr m:val="∑"/>
                <m:limLoc m:val="undOvr"/>
                <m:subHide m:val="1"/>
                <m:supHide m:val="1"/>
                <m:ctrlPr>
                  <w:rPr>
                    <w:rFonts w:ascii="Cambria Math" w:hAnsi="Cambria Math" w:cstheme="minorHAnsi"/>
                    <w:i/>
                    <w:color w:val="FF0000"/>
                    <w:sz w:val="24"/>
                    <w:szCs w:val="24"/>
                  </w:rPr>
                </m:ctrlPr>
              </m:naryPr>
              <m:sub/>
              <m:sup/>
              <m:e>
                <m:r>
                  <w:rPr>
                    <w:rFonts w:ascii="Cambria Math" w:hAnsi="Cambria Math" w:cstheme="minorHAnsi"/>
                    <w:color w:val="FF0000"/>
                    <w:sz w:val="24"/>
                    <w:szCs w:val="24"/>
                  </w:rPr>
                  <m:t>xy-n</m:t>
                </m:r>
                <m:bar>
                  <m:barPr>
                    <m:pos m:val="top"/>
                    <m:ctrlPr>
                      <w:rPr>
                        <w:rFonts w:ascii="Cambria Math" w:hAnsi="Cambria Math" w:cstheme="minorHAnsi"/>
                        <w:i/>
                        <w:color w:val="FF0000"/>
                        <w:sz w:val="24"/>
                        <w:szCs w:val="24"/>
                      </w:rPr>
                    </m:ctrlPr>
                  </m:barPr>
                  <m:e>
                    <m:r>
                      <w:rPr>
                        <w:rFonts w:ascii="Cambria Math" w:hAnsi="Cambria Math" w:cstheme="minorHAnsi"/>
                        <w:color w:val="FF0000"/>
                        <w:sz w:val="24"/>
                        <w:szCs w:val="24"/>
                      </w:rPr>
                      <m:t>x</m:t>
                    </m:r>
                  </m:e>
                </m:bar>
                <m:bar>
                  <m:barPr>
                    <m:pos m:val="top"/>
                    <m:ctrlPr>
                      <w:rPr>
                        <w:rFonts w:ascii="Cambria Math" w:hAnsi="Cambria Math" w:cstheme="minorHAnsi"/>
                        <w:i/>
                        <w:color w:val="FF0000"/>
                        <w:sz w:val="24"/>
                        <w:szCs w:val="24"/>
                      </w:rPr>
                    </m:ctrlPr>
                  </m:barPr>
                  <m:e>
                    <m:r>
                      <w:rPr>
                        <w:rFonts w:ascii="Cambria Math" w:hAnsi="Cambria Math" w:cstheme="minorHAnsi"/>
                        <w:color w:val="FF0000"/>
                        <w:sz w:val="24"/>
                        <w:szCs w:val="24"/>
                      </w:rPr>
                      <m:t>y</m:t>
                    </m:r>
                  </m:e>
                </m:bar>
              </m:e>
            </m:nary>
          </m:num>
          <m:den>
            <m:r>
              <w:rPr>
                <w:rFonts w:ascii="Cambria Math" w:hAnsi="Cambria Math" w:cstheme="minorHAnsi"/>
                <w:color w:val="FF0000"/>
                <w:sz w:val="24"/>
                <w:szCs w:val="24"/>
              </w:rPr>
              <m:t>(n-1)</m:t>
            </m:r>
            <m:sSup>
              <m:sSupPr>
                <m:ctrlPr>
                  <w:rPr>
                    <w:rFonts w:ascii="Cambria Math" w:hAnsi="Cambria Math" w:cstheme="minorHAnsi"/>
                    <w:i/>
                    <w:color w:val="FF0000"/>
                    <w:sz w:val="24"/>
                    <w:szCs w:val="24"/>
                  </w:rPr>
                </m:ctrlPr>
              </m:sSupPr>
              <m:e>
                <m:r>
                  <w:rPr>
                    <w:rFonts w:ascii="Cambria Math" w:hAnsi="Cambria Math" w:cstheme="minorHAnsi"/>
                    <w:color w:val="FF0000"/>
                    <w:sz w:val="24"/>
                    <w:szCs w:val="24"/>
                  </w:rPr>
                  <m:t>(</m:t>
                </m:r>
                <m:sSub>
                  <m:sSubPr>
                    <m:ctrlPr>
                      <w:rPr>
                        <w:rFonts w:ascii="Cambria Math" w:hAnsi="Cambria Math" w:cstheme="minorHAnsi"/>
                        <w:i/>
                        <w:color w:val="FF0000"/>
                        <w:sz w:val="24"/>
                        <w:szCs w:val="24"/>
                      </w:rPr>
                    </m:ctrlPr>
                  </m:sSubPr>
                  <m:e>
                    <m:r>
                      <w:rPr>
                        <w:rFonts w:ascii="Cambria Math" w:hAnsi="Cambria Math" w:cstheme="minorHAnsi"/>
                        <w:color w:val="FF0000"/>
                        <w:sz w:val="24"/>
                        <w:szCs w:val="24"/>
                      </w:rPr>
                      <m:t>s</m:t>
                    </m:r>
                  </m:e>
                  <m:sub>
                    <m:r>
                      <w:rPr>
                        <w:rFonts w:ascii="Cambria Math" w:hAnsi="Cambria Math" w:cstheme="minorHAnsi"/>
                        <w:color w:val="FF0000"/>
                        <w:sz w:val="24"/>
                        <w:szCs w:val="24"/>
                      </w:rPr>
                      <m:t>x</m:t>
                    </m:r>
                  </m:sub>
                </m:sSub>
                <m:r>
                  <w:rPr>
                    <w:rFonts w:ascii="Cambria Math" w:hAnsi="Cambria Math" w:cstheme="minorHAnsi"/>
                    <w:color w:val="FF0000"/>
                    <w:sz w:val="24"/>
                    <w:szCs w:val="24"/>
                  </w:rPr>
                  <m:t>)</m:t>
                </m:r>
              </m:e>
              <m:sup>
                <m:r>
                  <w:rPr>
                    <w:rFonts w:ascii="Cambria Math" w:hAnsi="Cambria Math" w:cstheme="minorHAnsi"/>
                    <w:color w:val="FF0000"/>
                    <w:sz w:val="24"/>
                    <w:szCs w:val="24"/>
                  </w:rPr>
                  <m:t>2</m:t>
                </m:r>
              </m:sup>
            </m:sSup>
          </m:den>
        </m:f>
      </m:oMath>
      <w:r w:rsidRPr="00AD40ED">
        <w:rPr>
          <w:rFonts w:eastAsiaTheme="minorEastAsia" w:cstheme="minorHAnsi"/>
          <w:color w:val="FF0000"/>
          <w:sz w:val="24"/>
          <w:szCs w:val="24"/>
        </w:rPr>
        <w:t xml:space="preserve">  =   </w:t>
      </w:r>
      <m:oMath>
        <m:f>
          <m:fPr>
            <m:ctrlPr>
              <w:rPr>
                <w:rFonts w:ascii="Cambria Math" w:eastAsiaTheme="minorEastAsia" w:hAnsi="Cambria Math" w:cstheme="minorHAnsi"/>
                <w:i/>
                <w:color w:val="FF0000"/>
                <w:sz w:val="24"/>
                <w:szCs w:val="24"/>
              </w:rPr>
            </m:ctrlPr>
          </m:fPr>
          <m:num>
            <m:d>
              <m:dPr>
                <m:ctrlPr>
                  <w:rPr>
                    <w:rFonts w:ascii="Cambria Math" w:eastAsiaTheme="minorEastAsia" w:hAnsi="Cambria Math" w:cstheme="minorHAnsi"/>
                    <w:i/>
                    <w:color w:val="FF0000"/>
                    <w:sz w:val="24"/>
                    <w:szCs w:val="24"/>
                  </w:rPr>
                </m:ctrlPr>
              </m:dPr>
              <m:e>
                <m:r>
                  <w:rPr>
                    <w:rFonts w:ascii="Cambria Math" w:eastAsiaTheme="minorEastAsia" w:hAnsi="Cambria Math" w:cstheme="minorHAnsi"/>
                    <w:color w:val="FF0000"/>
                    <w:sz w:val="24"/>
                    <w:szCs w:val="24"/>
                  </w:rPr>
                  <m:t>376 236</m:t>
                </m:r>
              </m:e>
            </m:d>
            <m:r>
              <w:rPr>
                <w:rFonts w:ascii="Cambria Math" w:eastAsiaTheme="minorEastAsia" w:hAnsi="Cambria Math" w:cstheme="minorHAnsi"/>
                <w:color w:val="FF0000"/>
                <w:sz w:val="24"/>
                <w:szCs w:val="24"/>
              </w:rPr>
              <m:t>-(42)(63,2)(151,3)</m:t>
            </m:r>
          </m:num>
          <m:den>
            <m:r>
              <w:rPr>
                <w:rFonts w:ascii="Cambria Math" w:eastAsiaTheme="minorEastAsia" w:hAnsi="Cambria Math" w:cstheme="minorHAnsi"/>
                <w:color w:val="FF0000"/>
                <w:sz w:val="24"/>
                <w:szCs w:val="24"/>
              </w:rPr>
              <m:t>(42-1)(</m:t>
            </m:r>
            <m:sSup>
              <m:sSupPr>
                <m:ctrlPr>
                  <w:rPr>
                    <w:rFonts w:ascii="Cambria Math" w:eastAsiaTheme="minorEastAsia" w:hAnsi="Cambria Math" w:cstheme="minorHAnsi"/>
                    <w:i/>
                    <w:color w:val="FF0000"/>
                    <w:sz w:val="24"/>
                    <w:szCs w:val="24"/>
                  </w:rPr>
                </m:ctrlPr>
              </m:sSupPr>
              <m:e>
                <m:r>
                  <w:rPr>
                    <w:rFonts w:ascii="Cambria Math" w:eastAsiaTheme="minorEastAsia" w:hAnsi="Cambria Math" w:cstheme="minorHAnsi"/>
                    <w:color w:val="FF0000"/>
                    <w:sz w:val="24"/>
                    <w:szCs w:val="24"/>
                  </w:rPr>
                  <m:t>18,9</m:t>
                </m:r>
              </m:e>
              <m:sup>
                <m:r>
                  <w:rPr>
                    <w:rFonts w:ascii="Cambria Math" w:eastAsiaTheme="minorEastAsia" w:hAnsi="Cambria Math" w:cstheme="minorHAnsi"/>
                    <w:color w:val="FF0000"/>
                    <w:sz w:val="24"/>
                    <w:szCs w:val="24"/>
                  </w:rPr>
                  <m:t>2</m:t>
                </m:r>
              </m:sup>
            </m:sSup>
            <m:r>
              <w:rPr>
                <w:rFonts w:ascii="Cambria Math" w:eastAsiaTheme="minorEastAsia" w:hAnsi="Cambria Math" w:cstheme="minorHAnsi"/>
                <w:color w:val="FF0000"/>
                <w:sz w:val="24"/>
                <w:szCs w:val="24"/>
              </w:rPr>
              <m:t>)</m:t>
            </m:r>
          </m:den>
        </m:f>
      </m:oMath>
      <w:r w:rsidR="00AD40ED" w:rsidRPr="00AD40ED">
        <w:rPr>
          <w:rFonts w:eastAsiaTheme="minorEastAsia" w:cstheme="minorHAnsi"/>
          <w:color w:val="FF0000"/>
          <w:sz w:val="24"/>
          <w:szCs w:val="24"/>
        </w:rPr>
        <w:t xml:space="preserve"> =</w:t>
      </w:r>
      <m:oMath>
        <m:r>
          <w:rPr>
            <w:rFonts w:ascii="Cambria Math" w:eastAsiaTheme="minorEastAsia" w:hAnsi="Cambria Math" w:cstheme="minorHAnsi"/>
            <w:color w:val="FF0000"/>
            <w:sz w:val="24"/>
            <w:szCs w:val="24"/>
          </w:rPr>
          <m:t xml:space="preserve">  </m:t>
        </m:r>
        <m:f>
          <m:fPr>
            <m:ctrlPr>
              <w:rPr>
                <w:rFonts w:ascii="Cambria Math" w:eastAsiaTheme="minorEastAsia" w:hAnsi="Cambria Math" w:cstheme="minorHAnsi"/>
                <w:i/>
                <w:color w:val="FF0000"/>
                <w:sz w:val="24"/>
                <w:szCs w:val="24"/>
              </w:rPr>
            </m:ctrlPr>
          </m:fPr>
          <m:num>
            <m:r>
              <w:rPr>
                <w:rFonts w:ascii="Cambria Math" w:eastAsiaTheme="minorEastAsia" w:hAnsi="Cambria Math" w:cstheme="minorHAnsi"/>
                <w:color w:val="FF0000"/>
                <w:sz w:val="24"/>
                <w:szCs w:val="24"/>
              </w:rPr>
              <m:t>-25 374,72</m:t>
            </m:r>
          </m:num>
          <m:den>
            <m:r>
              <w:rPr>
                <w:rFonts w:ascii="Cambria Math" w:eastAsiaTheme="minorEastAsia" w:hAnsi="Cambria Math" w:cstheme="minorHAnsi"/>
                <w:color w:val="FF0000"/>
                <w:sz w:val="24"/>
                <w:szCs w:val="24"/>
              </w:rPr>
              <m:t>14 645,61</m:t>
            </m:r>
          </m:den>
        </m:f>
      </m:oMath>
      <w:r w:rsidR="00AD40ED" w:rsidRPr="00AD40ED">
        <w:rPr>
          <w:rFonts w:eastAsiaTheme="minorEastAsia" w:cstheme="minorHAnsi"/>
          <w:color w:val="FF0000"/>
          <w:sz w:val="24"/>
          <w:szCs w:val="24"/>
        </w:rPr>
        <w:t xml:space="preserve"> </w:t>
      </w:r>
      <m:oMath>
        <m:r>
          <w:rPr>
            <w:rFonts w:ascii="Cambria Math" w:eastAsiaTheme="minorEastAsia" w:hAnsi="Cambria Math" w:cstheme="minorHAnsi"/>
            <w:color w:val="FF0000"/>
            <w:szCs w:val="24"/>
          </w:rPr>
          <m:t>≈</m:t>
        </m:r>
      </m:oMath>
      <w:r w:rsidR="00AD40ED" w:rsidRPr="00AD40ED">
        <w:rPr>
          <w:rFonts w:eastAsiaTheme="minorEastAsia" w:cstheme="minorHAnsi"/>
          <w:color w:val="FF0000"/>
          <w:szCs w:val="24"/>
        </w:rPr>
        <w:t xml:space="preserve"> -1,73. </w:t>
      </w:r>
      <w:r w:rsidR="00AD40ED" w:rsidRPr="00AD40ED">
        <w:rPr>
          <w:rFonts w:eastAsiaTheme="minorEastAsia" w:cstheme="minorHAnsi"/>
          <w:i/>
          <w:color w:val="FF0000"/>
          <w:szCs w:val="24"/>
          <w:u w:val="single"/>
        </w:rPr>
        <w:t>Cela signifie qu’à chaque augmentation d’un pourcent d’accès à l’eau potable, le taux de mortalité diminue de 1,73 pour 1000 naissances.</w:t>
      </w:r>
      <w:r w:rsidR="00AD40ED" w:rsidRPr="00AD40ED">
        <w:rPr>
          <w:rFonts w:eastAsiaTheme="minorEastAsia" w:cstheme="minorHAnsi"/>
          <w:color w:val="FF0000"/>
          <w:szCs w:val="24"/>
        </w:rPr>
        <w:t xml:space="preserve"> </w:t>
      </w:r>
    </w:p>
    <w:p w:rsidR="0064123B" w:rsidRPr="0051161D" w:rsidRDefault="0064123B" w:rsidP="0051161D">
      <w:pPr>
        <w:pStyle w:val="Paragraphedeliste"/>
        <w:numPr>
          <w:ilvl w:val="0"/>
          <w:numId w:val="40"/>
        </w:numPr>
        <w:jc w:val="both"/>
        <w:rPr>
          <w:rFonts w:asciiTheme="majorHAnsi" w:hAnsiTheme="majorHAnsi"/>
          <w:b/>
        </w:rPr>
      </w:pPr>
      <w:r w:rsidRPr="0051161D">
        <w:rPr>
          <w:rFonts w:asciiTheme="majorHAnsi" w:hAnsiTheme="majorHAnsi"/>
          <w:b/>
        </w:rPr>
        <w:t xml:space="preserve">Prédis le taux de mortalité (nombre de décès / 1000 naissances vivantes) des enfants de moins de 5 ans pour un pays où 40% de la population ont accès à de l’eau potable. </w:t>
      </w:r>
    </w:p>
    <w:p w:rsidR="0064123B" w:rsidRPr="00AD40ED" w:rsidRDefault="00AD40ED" w:rsidP="00AD40ED">
      <w:pPr>
        <w:ind w:left="360"/>
        <w:jc w:val="both"/>
        <w:rPr>
          <w:rFonts w:asciiTheme="majorHAnsi" w:hAnsiTheme="majorHAnsi"/>
        </w:rPr>
      </w:pPr>
      <w:r w:rsidRPr="00F264F7">
        <w:rPr>
          <w:rFonts w:asciiTheme="majorHAnsi" w:hAnsiTheme="majorHAnsi"/>
          <w:i/>
          <w:color w:val="FF0000"/>
        </w:rPr>
        <w:t>b =</w:t>
      </w:r>
      <w:r>
        <w:rPr>
          <w:rFonts w:asciiTheme="majorHAnsi" w:hAnsiTheme="majorHAnsi"/>
        </w:rPr>
        <w:t xml:space="preserve"> </w:t>
      </w:r>
      <m:oMath>
        <m:bar>
          <m:barPr>
            <m:pos m:val="top"/>
            <m:ctrlPr>
              <w:rPr>
                <w:rFonts w:ascii="Cambria Math" w:hAnsi="Cambria Math" w:cstheme="minorHAnsi"/>
                <w:i/>
                <w:color w:val="FF0000"/>
                <w:sz w:val="24"/>
                <w:szCs w:val="24"/>
              </w:rPr>
            </m:ctrlPr>
          </m:barPr>
          <m:e>
            <m:r>
              <w:rPr>
                <w:rFonts w:ascii="Cambria Math" w:hAnsi="Cambria Math" w:cstheme="minorHAnsi"/>
                <w:color w:val="FF0000"/>
                <w:sz w:val="24"/>
                <w:szCs w:val="24"/>
              </w:rPr>
              <m:t>y</m:t>
            </m:r>
          </m:e>
        </m:bar>
      </m:oMath>
      <w:r>
        <w:rPr>
          <w:rFonts w:asciiTheme="majorHAnsi" w:eastAsiaTheme="minorEastAsia" w:hAnsiTheme="majorHAnsi"/>
          <w:color w:val="FF0000"/>
          <w:sz w:val="24"/>
          <w:szCs w:val="24"/>
        </w:rPr>
        <w:t xml:space="preserve"> – m</w:t>
      </w:r>
      <m:oMath>
        <m:bar>
          <m:barPr>
            <m:pos m:val="top"/>
            <m:ctrlPr>
              <w:rPr>
                <w:rFonts w:ascii="Cambria Math" w:hAnsi="Cambria Math" w:cstheme="minorHAnsi"/>
                <w:i/>
                <w:color w:val="FF0000"/>
                <w:sz w:val="24"/>
                <w:szCs w:val="24"/>
              </w:rPr>
            </m:ctrlPr>
          </m:barPr>
          <m:e>
            <m:r>
              <w:rPr>
                <w:rFonts w:ascii="Cambria Math" w:hAnsi="Cambria Math" w:cstheme="minorHAnsi"/>
                <w:color w:val="FF0000"/>
                <w:sz w:val="24"/>
                <w:szCs w:val="24"/>
              </w:rPr>
              <m:t>x</m:t>
            </m:r>
          </m:e>
        </m:bar>
      </m:oMath>
      <w:r>
        <w:rPr>
          <w:rFonts w:asciiTheme="majorHAnsi" w:eastAsiaTheme="minorEastAsia" w:hAnsiTheme="majorHAnsi"/>
          <w:color w:val="FF0000"/>
          <w:sz w:val="24"/>
          <w:szCs w:val="24"/>
        </w:rPr>
        <w:t xml:space="preserve"> = 151,3 – (-1,73)(63,2) = 260,636 </w:t>
      </w:r>
      <w:r w:rsidRPr="00AD40ED">
        <w:rPr>
          <w:rFonts w:asciiTheme="majorHAnsi" w:eastAsiaTheme="minorEastAsia" w:hAnsiTheme="majorHAnsi"/>
          <w:color w:val="FF0000"/>
          <w:sz w:val="24"/>
          <w:szCs w:val="24"/>
        </w:rPr>
        <w:sym w:font="Wingdings" w:char="F0E0"/>
      </w:r>
      <w:r>
        <w:rPr>
          <w:rFonts w:asciiTheme="majorHAnsi" w:eastAsiaTheme="minorEastAsia" w:hAnsiTheme="majorHAnsi"/>
          <w:color w:val="FF0000"/>
          <w:sz w:val="24"/>
          <w:szCs w:val="24"/>
        </w:rPr>
        <w:t xml:space="preserve"> y = -1,73x + 260,636  </w:t>
      </w:r>
      <w:r w:rsidRPr="00AD40ED">
        <w:rPr>
          <w:rFonts w:asciiTheme="majorHAnsi" w:eastAsiaTheme="minorEastAsia" w:hAnsiTheme="majorHAnsi"/>
          <w:color w:val="FF0000"/>
          <w:sz w:val="24"/>
          <w:szCs w:val="24"/>
        </w:rPr>
        <w:sym w:font="Wingdings" w:char="F0E0"/>
      </w:r>
      <w:r>
        <w:rPr>
          <w:rFonts w:asciiTheme="majorHAnsi" w:eastAsiaTheme="minorEastAsia" w:hAnsiTheme="majorHAnsi"/>
          <w:color w:val="FF0000"/>
          <w:sz w:val="24"/>
          <w:szCs w:val="24"/>
        </w:rPr>
        <w:t xml:space="preserve"> -1,73(40) + 260,636 = 191,436. </w:t>
      </w:r>
      <w:r w:rsidRPr="00AD40ED">
        <w:rPr>
          <w:rFonts w:asciiTheme="majorHAnsi" w:eastAsiaTheme="minorEastAsia" w:hAnsiTheme="majorHAnsi"/>
          <w:i/>
          <w:color w:val="FF0000"/>
          <w:sz w:val="24"/>
          <w:szCs w:val="24"/>
          <w:u w:val="single"/>
        </w:rPr>
        <w:t xml:space="preserve">Il y a environ 191 décès par 1000 naissances vivantes lorsque 40% de la population ont accès à de l’eau potable. </w:t>
      </w:r>
    </w:p>
    <w:p w:rsidR="0064123B" w:rsidRPr="0051161D" w:rsidRDefault="0064123B" w:rsidP="0051161D">
      <w:pPr>
        <w:pStyle w:val="Paragraphedeliste"/>
        <w:numPr>
          <w:ilvl w:val="0"/>
          <w:numId w:val="32"/>
        </w:numPr>
        <w:jc w:val="both"/>
        <w:rPr>
          <w:rFonts w:asciiTheme="majorHAnsi" w:hAnsiTheme="majorHAnsi"/>
          <w:b/>
        </w:rPr>
      </w:pPr>
      <w:r w:rsidRPr="0051161D">
        <w:rPr>
          <w:rFonts w:asciiTheme="majorHAnsi" w:hAnsiTheme="majorHAnsi"/>
          <w:b/>
        </w:rPr>
        <w:lastRenderedPageBreak/>
        <w:t xml:space="preserve">L’équation de la droite de régression d’une relation est y = 1,82x + 8,54. Détermine quel point, parmi les suivants, </w:t>
      </w:r>
      <w:r w:rsidR="0051161D" w:rsidRPr="0051161D">
        <w:rPr>
          <w:rFonts w:asciiTheme="majorHAnsi" w:hAnsiTheme="majorHAnsi"/>
          <w:b/>
        </w:rPr>
        <w:t xml:space="preserve">n’appartient pas à cette droite. </w:t>
      </w:r>
    </w:p>
    <w:p w:rsidR="0051161D" w:rsidRDefault="005529E6" w:rsidP="0051161D">
      <w:pPr>
        <w:jc w:val="center"/>
        <w:rPr>
          <w:rFonts w:asciiTheme="majorHAnsi" w:hAnsiTheme="majorHAnsi"/>
        </w:rPr>
      </w:pPr>
      <w:r>
        <w:rPr>
          <w:noProof/>
          <w:lang w:eastAsia="fr-CA"/>
        </w:rPr>
        <w:drawing>
          <wp:inline distT="0" distB="0" distL="0" distR="0" wp14:anchorId="00C9EF3F" wp14:editId="195D3955">
            <wp:extent cx="6858000" cy="44767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447675"/>
                    </a:xfrm>
                    <a:prstGeom prst="rect">
                      <a:avLst/>
                    </a:prstGeom>
                  </pic:spPr>
                </pic:pic>
              </a:graphicData>
            </a:graphic>
          </wp:inline>
        </w:drawing>
      </w:r>
    </w:p>
    <w:p w:rsidR="0051161D" w:rsidRDefault="0051161D" w:rsidP="0051161D">
      <w:pPr>
        <w:pStyle w:val="Paragraphedeliste"/>
        <w:numPr>
          <w:ilvl w:val="0"/>
          <w:numId w:val="32"/>
        </w:numPr>
        <w:jc w:val="both"/>
        <w:rPr>
          <w:rFonts w:asciiTheme="majorHAnsi" w:hAnsiTheme="majorHAnsi"/>
        </w:rPr>
      </w:pPr>
      <w:r>
        <w:rPr>
          <w:rFonts w:asciiTheme="majorHAnsi" w:hAnsiTheme="majorHAnsi"/>
        </w:rPr>
        <w:t>Le tableau suivant présente la relation entre le nombre de tirs au but et le nombre de buts produits pendant les séries éliminatoire 2003/2004 par les 15 meilleurs pointeurs de l’équipe des Flames de Calgary.</w:t>
      </w:r>
    </w:p>
    <w:p w:rsidR="0051161D" w:rsidRDefault="00913973" w:rsidP="0051161D">
      <w:pPr>
        <w:pStyle w:val="Paragraphedeliste"/>
        <w:numPr>
          <w:ilvl w:val="0"/>
          <w:numId w:val="41"/>
        </w:numPr>
        <w:jc w:val="both"/>
        <w:rPr>
          <w:rFonts w:asciiTheme="majorHAnsi" w:hAnsiTheme="majorHAnsi"/>
          <w:b/>
        </w:rPr>
      </w:pPr>
      <w:r>
        <w:rPr>
          <w:noProof/>
          <w:lang w:eastAsia="fr-CA"/>
        </w:rPr>
        <w:drawing>
          <wp:anchor distT="0" distB="0" distL="114300" distR="114300" simplePos="0" relativeHeight="251661312" behindDoc="0" locked="0" layoutInCell="1" allowOverlap="1" wp14:anchorId="2BA688D3" wp14:editId="2EDBC37F">
            <wp:simplePos x="0" y="0"/>
            <wp:positionH relativeFrom="margin">
              <wp:align>right</wp:align>
            </wp:positionH>
            <wp:positionV relativeFrom="paragraph">
              <wp:posOffset>-635</wp:posOffset>
            </wp:positionV>
            <wp:extent cx="2313940" cy="3181350"/>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313940" cy="3181350"/>
                    </a:xfrm>
                    <a:prstGeom prst="rect">
                      <a:avLst/>
                    </a:prstGeom>
                  </pic:spPr>
                </pic:pic>
              </a:graphicData>
            </a:graphic>
            <wp14:sizeRelH relativeFrom="page">
              <wp14:pctWidth>0</wp14:pctWidth>
            </wp14:sizeRelH>
            <wp14:sizeRelV relativeFrom="page">
              <wp14:pctHeight>0</wp14:pctHeight>
            </wp14:sizeRelV>
          </wp:anchor>
        </w:drawing>
      </w:r>
      <w:r w:rsidR="0051161D" w:rsidRPr="0051161D">
        <w:rPr>
          <w:rFonts w:asciiTheme="majorHAnsi" w:hAnsiTheme="majorHAnsi"/>
          <w:b/>
        </w:rPr>
        <w:t>Trace un nuage de dispersion.</w:t>
      </w:r>
    </w:p>
    <w:p w:rsidR="0051161D" w:rsidRPr="0051161D" w:rsidRDefault="0051161D" w:rsidP="0051161D">
      <w:pPr>
        <w:pStyle w:val="Paragraphedeliste"/>
        <w:numPr>
          <w:ilvl w:val="0"/>
          <w:numId w:val="41"/>
        </w:numPr>
        <w:jc w:val="both"/>
        <w:rPr>
          <w:rFonts w:asciiTheme="majorHAnsi" w:hAnsiTheme="majorHAnsi"/>
          <w:b/>
        </w:rPr>
      </w:pPr>
      <w:r w:rsidRPr="0051161D">
        <w:rPr>
          <w:rFonts w:asciiTheme="majorHAnsi" w:hAnsiTheme="majorHAnsi"/>
          <w:b/>
        </w:rPr>
        <w:t>Calcule et interprète le coefficient de corrélation.</w:t>
      </w:r>
    </w:p>
    <w:p w:rsidR="0051161D" w:rsidRDefault="0051161D" w:rsidP="0051161D">
      <w:pPr>
        <w:pStyle w:val="Paragraphedeliste"/>
        <w:numPr>
          <w:ilvl w:val="0"/>
          <w:numId w:val="41"/>
        </w:numPr>
        <w:jc w:val="both"/>
        <w:rPr>
          <w:rFonts w:asciiTheme="majorHAnsi" w:hAnsiTheme="majorHAnsi"/>
          <w:b/>
        </w:rPr>
      </w:pPr>
      <w:r w:rsidRPr="0051161D">
        <w:rPr>
          <w:rFonts w:asciiTheme="majorHAnsi" w:hAnsiTheme="majorHAnsi"/>
          <w:b/>
        </w:rPr>
        <w:t>Calcul l’équation de la droite de régression.</w:t>
      </w:r>
    </w:p>
    <w:p w:rsidR="00913973" w:rsidRDefault="00913973" w:rsidP="00913973">
      <w:pPr>
        <w:jc w:val="both"/>
        <w:rPr>
          <w:rFonts w:asciiTheme="majorHAnsi" w:hAnsiTheme="majorHAnsi"/>
          <w:b/>
        </w:rPr>
      </w:pPr>
      <w:r>
        <w:rPr>
          <w:noProof/>
          <w:lang w:eastAsia="fr-CA"/>
        </w:rPr>
        <w:drawing>
          <wp:inline distT="0" distB="0" distL="0" distR="0" wp14:anchorId="4158EBF5" wp14:editId="11A6B15E">
            <wp:extent cx="4162425" cy="2492263"/>
            <wp:effectExtent l="0" t="0" r="0" b="381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66985" cy="2494994"/>
                    </a:xfrm>
                    <a:prstGeom prst="rect">
                      <a:avLst/>
                    </a:prstGeom>
                  </pic:spPr>
                </pic:pic>
              </a:graphicData>
            </a:graphic>
          </wp:inline>
        </w:drawing>
      </w:r>
    </w:p>
    <w:p w:rsidR="00913973" w:rsidRDefault="00913973" w:rsidP="00913973">
      <w:pPr>
        <w:jc w:val="both"/>
        <w:rPr>
          <w:rFonts w:asciiTheme="majorHAnsi" w:hAnsiTheme="majorHAnsi"/>
          <w:b/>
        </w:rPr>
      </w:pPr>
    </w:p>
    <w:p w:rsidR="00913973" w:rsidRPr="00F264F7" w:rsidRDefault="00913973" w:rsidP="00913973">
      <w:pPr>
        <w:jc w:val="both"/>
        <w:rPr>
          <w:rFonts w:eastAsiaTheme="minorEastAsia"/>
          <w:i/>
          <w:color w:val="FF0000"/>
        </w:rPr>
      </w:pPr>
      <w:r w:rsidRPr="00F264F7">
        <w:rPr>
          <w:i/>
          <w:color w:val="FF0000"/>
        </w:rPr>
        <w:t xml:space="preserve">Coefficient de corrélation : r </w:t>
      </w:r>
      <w:r w:rsidRPr="00F264F7">
        <w:rPr>
          <w:i/>
          <w:color w:val="FF0000"/>
          <w:sz w:val="28"/>
        </w:rPr>
        <w:t xml:space="preserve">= </w:t>
      </w:r>
      <m:oMath>
        <m:f>
          <m:fPr>
            <m:ctrlPr>
              <w:rPr>
                <w:rFonts w:ascii="Cambria Math" w:hAnsi="Cambria Math"/>
                <w:i/>
                <w:color w:val="FF0000"/>
                <w:sz w:val="28"/>
              </w:rPr>
            </m:ctrlPr>
          </m:fPr>
          <m:num>
            <m:nary>
              <m:naryPr>
                <m:chr m:val="∑"/>
                <m:limLoc m:val="undOvr"/>
                <m:subHide m:val="1"/>
                <m:supHide m:val="1"/>
                <m:ctrlPr>
                  <w:rPr>
                    <w:rFonts w:ascii="Cambria Math" w:hAnsi="Cambria Math"/>
                    <w:i/>
                    <w:color w:val="FF0000"/>
                    <w:sz w:val="28"/>
                  </w:rPr>
                </m:ctrlPr>
              </m:naryPr>
              <m:sub/>
              <m:sup/>
              <m:e>
                <m:r>
                  <w:rPr>
                    <w:rFonts w:ascii="Cambria Math" w:hAnsi="Cambria Math"/>
                    <w:color w:val="FF0000"/>
                    <w:sz w:val="28"/>
                  </w:rPr>
                  <m:t>xy-n</m:t>
                </m:r>
                <m:acc>
                  <m:accPr>
                    <m:chr m:val="̅"/>
                    <m:ctrlPr>
                      <w:rPr>
                        <w:rFonts w:ascii="Cambria Math" w:hAnsi="Cambria Math"/>
                        <w:i/>
                        <w:color w:val="FF0000"/>
                        <w:sz w:val="28"/>
                      </w:rPr>
                    </m:ctrlPr>
                  </m:accPr>
                  <m:e>
                    <m:r>
                      <w:rPr>
                        <w:rFonts w:ascii="Cambria Math" w:hAnsi="Cambria Math"/>
                        <w:color w:val="FF0000"/>
                        <w:sz w:val="28"/>
                      </w:rPr>
                      <m:t>x</m:t>
                    </m:r>
                  </m:e>
                </m:acc>
                <m:acc>
                  <m:accPr>
                    <m:chr m:val="̅"/>
                    <m:ctrlPr>
                      <w:rPr>
                        <w:rFonts w:ascii="Cambria Math" w:hAnsi="Cambria Math"/>
                        <w:i/>
                        <w:color w:val="FF0000"/>
                        <w:sz w:val="28"/>
                      </w:rPr>
                    </m:ctrlPr>
                  </m:accPr>
                  <m:e>
                    <m:r>
                      <w:rPr>
                        <w:rFonts w:ascii="Cambria Math" w:hAnsi="Cambria Math"/>
                        <w:color w:val="FF0000"/>
                        <w:sz w:val="28"/>
                      </w:rPr>
                      <m:t>y</m:t>
                    </m:r>
                  </m:e>
                </m:acc>
              </m:e>
            </m:nary>
          </m:num>
          <m:den>
            <m:r>
              <w:rPr>
                <w:rFonts w:ascii="Cambria Math" w:hAnsi="Cambria Math"/>
                <w:color w:val="FF0000"/>
                <w:sz w:val="28"/>
              </w:rPr>
              <m:t>(n-1)</m:t>
            </m:r>
            <m:sSub>
              <m:sSubPr>
                <m:ctrlPr>
                  <w:rPr>
                    <w:rFonts w:ascii="Cambria Math" w:hAnsi="Cambria Math"/>
                    <w:i/>
                    <w:color w:val="FF0000"/>
                    <w:sz w:val="28"/>
                  </w:rPr>
                </m:ctrlPr>
              </m:sSubPr>
              <m:e>
                <m:r>
                  <w:rPr>
                    <w:rFonts w:ascii="Cambria Math" w:hAnsi="Cambria Math"/>
                    <w:color w:val="FF0000"/>
                    <w:sz w:val="28"/>
                  </w:rPr>
                  <m:t>s</m:t>
                </m:r>
              </m:e>
              <m:sub>
                <m:r>
                  <w:rPr>
                    <w:rFonts w:ascii="Cambria Math" w:hAnsi="Cambria Math"/>
                    <w:color w:val="FF0000"/>
                    <w:sz w:val="28"/>
                  </w:rPr>
                  <m:t>x</m:t>
                </m:r>
              </m:sub>
            </m:sSub>
            <m:sSub>
              <m:sSubPr>
                <m:ctrlPr>
                  <w:rPr>
                    <w:rFonts w:ascii="Cambria Math" w:hAnsi="Cambria Math"/>
                    <w:i/>
                    <w:color w:val="FF0000"/>
                    <w:sz w:val="28"/>
                  </w:rPr>
                </m:ctrlPr>
              </m:sSubPr>
              <m:e>
                <m:r>
                  <w:rPr>
                    <w:rFonts w:ascii="Cambria Math" w:hAnsi="Cambria Math"/>
                    <w:color w:val="FF0000"/>
                    <w:sz w:val="28"/>
                  </w:rPr>
                  <m:t>s</m:t>
                </m:r>
              </m:e>
              <m:sub>
                <m:r>
                  <w:rPr>
                    <w:rFonts w:ascii="Cambria Math" w:hAnsi="Cambria Math"/>
                    <w:color w:val="FF0000"/>
                    <w:sz w:val="28"/>
                  </w:rPr>
                  <m:t>y</m:t>
                </m:r>
              </m:sub>
            </m:sSub>
          </m:den>
        </m:f>
      </m:oMath>
      <w:r w:rsidRPr="00F264F7">
        <w:rPr>
          <w:rFonts w:eastAsiaTheme="minorEastAsia"/>
          <w:i/>
          <w:color w:val="FF0000"/>
          <w:sz w:val="28"/>
        </w:rPr>
        <w:t xml:space="preserve"> = </w:t>
      </w:r>
      <m:oMath>
        <m:f>
          <m:fPr>
            <m:ctrlPr>
              <w:rPr>
                <w:rFonts w:ascii="Cambria Math" w:eastAsiaTheme="minorEastAsia" w:hAnsi="Cambria Math"/>
                <w:i/>
                <w:color w:val="FF0000"/>
                <w:sz w:val="28"/>
              </w:rPr>
            </m:ctrlPr>
          </m:fPr>
          <m:num>
            <m:d>
              <m:dPr>
                <m:ctrlPr>
                  <w:rPr>
                    <w:rFonts w:ascii="Cambria Math" w:eastAsiaTheme="minorEastAsia" w:hAnsi="Cambria Math"/>
                    <w:i/>
                    <w:color w:val="FF0000"/>
                    <w:sz w:val="28"/>
                  </w:rPr>
                </m:ctrlPr>
              </m:dPr>
              <m:e>
                <m:r>
                  <w:rPr>
                    <w:rFonts w:ascii="Cambria Math" w:eastAsiaTheme="minorEastAsia" w:hAnsi="Cambria Math"/>
                    <w:color w:val="FF0000"/>
                    <w:sz w:val="28"/>
                  </w:rPr>
                  <m:t>3052</m:t>
                </m:r>
              </m:e>
            </m:d>
            <m:r>
              <w:rPr>
                <w:rFonts w:ascii="Cambria Math" w:eastAsiaTheme="minorEastAsia" w:hAnsi="Cambria Math"/>
                <w:color w:val="FF0000"/>
                <w:sz w:val="28"/>
              </w:rPr>
              <m:t>-(15)(41,06667)(3,86667)</m:t>
            </m:r>
          </m:num>
          <m:den>
            <m:r>
              <w:rPr>
                <w:rFonts w:ascii="Cambria Math" w:eastAsiaTheme="minorEastAsia" w:hAnsi="Cambria Math"/>
                <w:color w:val="FF0000"/>
                <w:sz w:val="28"/>
              </w:rPr>
              <m:t>(15-1)(17,5559)(3,3778)</m:t>
            </m:r>
          </m:den>
        </m:f>
      </m:oMath>
      <w:r w:rsidRPr="00F264F7">
        <w:rPr>
          <w:rFonts w:eastAsiaTheme="minorEastAsia"/>
          <w:i/>
          <w:color w:val="FF0000"/>
          <w:sz w:val="28"/>
        </w:rPr>
        <w:t xml:space="preserve"> ≈ </w:t>
      </w:r>
      <m:oMath>
        <m:f>
          <m:fPr>
            <m:ctrlPr>
              <w:rPr>
                <w:rFonts w:ascii="Cambria Math" w:eastAsiaTheme="minorEastAsia" w:hAnsi="Cambria Math"/>
                <w:i/>
                <w:color w:val="FF0000"/>
                <w:sz w:val="28"/>
              </w:rPr>
            </m:ctrlPr>
          </m:fPr>
          <m:num>
            <m:r>
              <w:rPr>
                <w:rFonts w:ascii="Cambria Math" w:eastAsiaTheme="minorEastAsia" w:hAnsi="Cambria Math"/>
                <w:color w:val="FF0000"/>
                <w:sz w:val="28"/>
              </w:rPr>
              <m:t>670,13</m:t>
            </m:r>
          </m:num>
          <m:den>
            <m:r>
              <w:rPr>
                <w:rFonts w:ascii="Cambria Math" w:eastAsiaTheme="minorEastAsia" w:hAnsi="Cambria Math"/>
                <w:color w:val="FF0000"/>
                <w:sz w:val="28"/>
              </w:rPr>
              <m:t>830,2</m:t>
            </m:r>
          </m:den>
        </m:f>
      </m:oMath>
      <w:r w:rsidRPr="00F264F7">
        <w:rPr>
          <w:rFonts w:eastAsiaTheme="minorEastAsia"/>
          <w:i/>
          <w:color w:val="FF0000"/>
          <w:sz w:val="28"/>
        </w:rPr>
        <w:t xml:space="preserve"> ≈ 0,81</w:t>
      </w:r>
    </w:p>
    <w:p w:rsidR="00913973" w:rsidRPr="00913973" w:rsidRDefault="00913973" w:rsidP="00913973">
      <w:pPr>
        <w:jc w:val="both"/>
        <w:rPr>
          <w:i/>
          <w:color w:val="FF0000"/>
          <w:u w:val="single"/>
        </w:rPr>
      </w:pPr>
      <w:r w:rsidRPr="00913973">
        <w:rPr>
          <w:rFonts w:eastAsiaTheme="minorEastAsia"/>
          <w:i/>
          <w:color w:val="FF0000"/>
          <w:u w:val="single"/>
        </w:rPr>
        <w:t xml:space="preserve">Le coefficient de corrélation est de 0,81, ce qui est positif et fort. Cela signifie qu’il y a une bonne relation entre les deux variables, plus un joueur lance au but, plus il devrait faire des buts. </w:t>
      </w:r>
    </w:p>
    <w:p w:rsidR="00913973" w:rsidRPr="00F264F7" w:rsidRDefault="00F264F7" w:rsidP="00913973">
      <w:pPr>
        <w:jc w:val="both"/>
        <w:rPr>
          <w:rFonts w:asciiTheme="majorHAnsi" w:hAnsiTheme="majorHAnsi"/>
          <w:b/>
          <w:lang w:val="en-CA"/>
        </w:rPr>
      </w:pPr>
      <w:r w:rsidRPr="00F264F7">
        <w:rPr>
          <w:rFonts w:cstheme="minorHAnsi"/>
          <w:color w:val="FF0000"/>
          <w:sz w:val="24"/>
          <w:szCs w:val="24"/>
          <w:lang w:val="en-CA"/>
        </w:rPr>
        <w:t xml:space="preserve">m= </w:t>
      </w:r>
      <m:oMath>
        <m:f>
          <m:fPr>
            <m:ctrlPr>
              <w:rPr>
                <w:rFonts w:ascii="Cambria Math" w:hAnsi="Cambria Math" w:cstheme="minorHAnsi"/>
                <w:i/>
                <w:color w:val="FF0000"/>
                <w:sz w:val="24"/>
                <w:szCs w:val="24"/>
              </w:rPr>
            </m:ctrlPr>
          </m:fPr>
          <m:num>
            <m:nary>
              <m:naryPr>
                <m:chr m:val="∑"/>
                <m:limLoc m:val="undOvr"/>
                <m:subHide m:val="1"/>
                <m:supHide m:val="1"/>
                <m:ctrlPr>
                  <w:rPr>
                    <w:rFonts w:ascii="Cambria Math" w:hAnsi="Cambria Math" w:cstheme="minorHAnsi"/>
                    <w:i/>
                    <w:color w:val="FF0000"/>
                    <w:sz w:val="24"/>
                    <w:szCs w:val="24"/>
                  </w:rPr>
                </m:ctrlPr>
              </m:naryPr>
              <m:sub/>
              <m:sup/>
              <m:e>
                <m:r>
                  <w:rPr>
                    <w:rFonts w:ascii="Cambria Math" w:hAnsi="Cambria Math" w:cstheme="minorHAnsi"/>
                    <w:color w:val="FF0000"/>
                    <w:sz w:val="24"/>
                    <w:szCs w:val="24"/>
                  </w:rPr>
                  <m:t>xy</m:t>
                </m:r>
                <m:r>
                  <w:rPr>
                    <w:rFonts w:ascii="Cambria Math" w:hAnsi="Cambria Math" w:cstheme="minorHAnsi"/>
                    <w:color w:val="FF0000"/>
                    <w:sz w:val="24"/>
                    <w:szCs w:val="24"/>
                    <w:lang w:val="en-CA"/>
                  </w:rPr>
                  <m:t>-</m:t>
                </m:r>
                <m:r>
                  <w:rPr>
                    <w:rFonts w:ascii="Cambria Math" w:hAnsi="Cambria Math" w:cstheme="minorHAnsi"/>
                    <w:color w:val="FF0000"/>
                    <w:sz w:val="24"/>
                    <w:szCs w:val="24"/>
                  </w:rPr>
                  <m:t>n</m:t>
                </m:r>
                <m:bar>
                  <m:barPr>
                    <m:pos m:val="top"/>
                    <m:ctrlPr>
                      <w:rPr>
                        <w:rFonts w:ascii="Cambria Math" w:hAnsi="Cambria Math" w:cstheme="minorHAnsi"/>
                        <w:i/>
                        <w:color w:val="FF0000"/>
                        <w:sz w:val="24"/>
                        <w:szCs w:val="24"/>
                      </w:rPr>
                    </m:ctrlPr>
                  </m:barPr>
                  <m:e>
                    <m:r>
                      <w:rPr>
                        <w:rFonts w:ascii="Cambria Math" w:hAnsi="Cambria Math" w:cstheme="minorHAnsi"/>
                        <w:color w:val="FF0000"/>
                        <w:sz w:val="24"/>
                        <w:szCs w:val="24"/>
                      </w:rPr>
                      <m:t>x</m:t>
                    </m:r>
                  </m:e>
                </m:bar>
                <m:bar>
                  <m:barPr>
                    <m:pos m:val="top"/>
                    <m:ctrlPr>
                      <w:rPr>
                        <w:rFonts w:ascii="Cambria Math" w:hAnsi="Cambria Math" w:cstheme="minorHAnsi"/>
                        <w:i/>
                        <w:color w:val="FF0000"/>
                        <w:sz w:val="24"/>
                        <w:szCs w:val="24"/>
                      </w:rPr>
                    </m:ctrlPr>
                  </m:barPr>
                  <m:e>
                    <m:r>
                      <w:rPr>
                        <w:rFonts w:ascii="Cambria Math" w:hAnsi="Cambria Math" w:cstheme="minorHAnsi"/>
                        <w:color w:val="FF0000"/>
                        <w:sz w:val="24"/>
                        <w:szCs w:val="24"/>
                      </w:rPr>
                      <m:t>y</m:t>
                    </m:r>
                  </m:e>
                </m:bar>
              </m:e>
            </m:nary>
          </m:num>
          <m:den>
            <m:r>
              <w:rPr>
                <w:rFonts w:ascii="Cambria Math" w:hAnsi="Cambria Math" w:cstheme="minorHAnsi"/>
                <w:color w:val="FF0000"/>
                <w:sz w:val="24"/>
                <w:szCs w:val="24"/>
                <w:lang w:val="en-CA"/>
              </w:rPr>
              <m:t>(</m:t>
            </m:r>
            <m:r>
              <w:rPr>
                <w:rFonts w:ascii="Cambria Math" w:hAnsi="Cambria Math" w:cstheme="minorHAnsi"/>
                <w:color w:val="FF0000"/>
                <w:sz w:val="24"/>
                <w:szCs w:val="24"/>
              </w:rPr>
              <m:t>n</m:t>
            </m:r>
            <m:r>
              <w:rPr>
                <w:rFonts w:ascii="Cambria Math" w:hAnsi="Cambria Math" w:cstheme="minorHAnsi"/>
                <w:color w:val="FF0000"/>
                <w:sz w:val="24"/>
                <w:szCs w:val="24"/>
                <w:lang w:val="en-CA"/>
              </w:rPr>
              <m:t>-1)</m:t>
            </m:r>
            <m:sSup>
              <m:sSupPr>
                <m:ctrlPr>
                  <w:rPr>
                    <w:rFonts w:ascii="Cambria Math" w:hAnsi="Cambria Math" w:cstheme="minorHAnsi"/>
                    <w:i/>
                    <w:color w:val="FF0000"/>
                    <w:sz w:val="24"/>
                    <w:szCs w:val="24"/>
                  </w:rPr>
                </m:ctrlPr>
              </m:sSupPr>
              <m:e>
                <m:r>
                  <w:rPr>
                    <w:rFonts w:ascii="Cambria Math" w:hAnsi="Cambria Math" w:cstheme="minorHAnsi"/>
                    <w:color w:val="FF0000"/>
                    <w:sz w:val="24"/>
                    <w:szCs w:val="24"/>
                    <w:lang w:val="en-CA"/>
                  </w:rPr>
                  <m:t>(</m:t>
                </m:r>
                <m:sSub>
                  <m:sSubPr>
                    <m:ctrlPr>
                      <w:rPr>
                        <w:rFonts w:ascii="Cambria Math" w:hAnsi="Cambria Math" w:cstheme="minorHAnsi"/>
                        <w:i/>
                        <w:color w:val="FF0000"/>
                        <w:sz w:val="24"/>
                        <w:szCs w:val="24"/>
                      </w:rPr>
                    </m:ctrlPr>
                  </m:sSubPr>
                  <m:e>
                    <m:r>
                      <w:rPr>
                        <w:rFonts w:ascii="Cambria Math" w:hAnsi="Cambria Math" w:cstheme="minorHAnsi"/>
                        <w:color w:val="FF0000"/>
                        <w:sz w:val="24"/>
                        <w:szCs w:val="24"/>
                      </w:rPr>
                      <m:t>s</m:t>
                    </m:r>
                  </m:e>
                  <m:sub>
                    <m:r>
                      <w:rPr>
                        <w:rFonts w:ascii="Cambria Math" w:hAnsi="Cambria Math" w:cstheme="minorHAnsi"/>
                        <w:color w:val="FF0000"/>
                        <w:sz w:val="24"/>
                        <w:szCs w:val="24"/>
                      </w:rPr>
                      <m:t>x</m:t>
                    </m:r>
                  </m:sub>
                </m:sSub>
                <m:r>
                  <w:rPr>
                    <w:rFonts w:ascii="Cambria Math" w:hAnsi="Cambria Math" w:cstheme="minorHAnsi"/>
                    <w:color w:val="FF0000"/>
                    <w:sz w:val="24"/>
                    <w:szCs w:val="24"/>
                    <w:lang w:val="en-CA"/>
                  </w:rPr>
                  <m:t>)</m:t>
                </m:r>
              </m:e>
              <m:sup>
                <m:r>
                  <w:rPr>
                    <w:rFonts w:ascii="Cambria Math" w:hAnsi="Cambria Math" w:cstheme="minorHAnsi"/>
                    <w:color w:val="FF0000"/>
                    <w:sz w:val="24"/>
                    <w:szCs w:val="24"/>
                    <w:lang w:val="en-CA"/>
                  </w:rPr>
                  <m:t>2</m:t>
                </m:r>
              </m:sup>
            </m:sSup>
          </m:den>
        </m:f>
      </m:oMath>
      <w:r w:rsidRPr="00F264F7">
        <w:rPr>
          <w:rFonts w:eastAsiaTheme="minorEastAsia" w:cstheme="minorHAnsi"/>
          <w:color w:val="FF0000"/>
          <w:sz w:val="24"/>
          <w:szCs w:val="24"/>
          <w:lang w:val="en-CA"/>
        </w:rPr>
        <w:t xml:space="preserve"> = </w:t>
      </w:r>
      <m:oMath>
        <m:f>
          <m:fPr>
            <m:ctrlPr>
              <w:rPr>
                <w:rFonts w:ascii="Cambria Math" w:eastAsiaTheme="minorEastAsia" w:hAnsi="Cambria Math" w:cstheme="minorHAnsi"/>
                <w:i/>
                <w:color w:val="FF0000"/>
                <w:sz w:val="24"/>
                <w:szCs w:val="24"/>
              </w:rPr>
            </m:ctrlPr>
          </m:fPr>
          <m:num>
            <m:d>
              <m:dPr>
                <m:ctrlPr>
                  <w:rPr>
                    <w:rFonts w:ascii="Cambria Math" w:eastAsiaTheme="minorEastAsia" w:hAnsi="Cambria Math" w:cstheme="minorHAnsi"/>
                    <w:i/>
                    <w:color w:val="FF0000"/>
                    <w:sz w:val="24"/>
                    <w:szCs w:val="24"/>
                  </w:rPr>
                </m:ctrlPr>
              </m:dPr>
              <m:e>
                <m:r>
                  <w:rPr>
                    <w:rFonts w:ascii="Cambria Math" w:eastAsiaTheme="minorEastAsia" w:hAnsi="Cambria Math" w:cstheme="minorHAnsi"/>
                    <w:color w:val="FF0000"/>
                    <w:sz w:val="24"/>
                    <w:szCs w:val="24"/>
                    <w:lang w:val="en-CA"/>
                  </w:rPr>
                  <m:t>3052</m:t>
                </m:r>
              </m:e>
            </m:d>
            <m:r>
              <w:rPr>
                <w:rFonts w:ascii="Cambria Math" w:eastAsiaTheme="minorEastAsia" w:hAnsi="Cambria Math" w:cstheme="minorHAnsi"/>
                <w:color w:val="FF0000"/>
                <w:sz w:val="24"/>
                <w:szCs w:val="24"/>
                <w:lang w:val="en-CA"/>
              </w:rPr>
              <m:t>-(15)(41,06667)(3,86667)</m:t>
            </m:r>
          </m:num>
          <m:den>
            <m:r>
              <w:rPr>
                <w:rFonts w:ascii="Cambria Math" w:eastAsiaTheme="minorEastAsia" w:hAnsi="Cambria Math" w:cstheme="minorHAnsi"/>
                <w:color w:val="FF0000"/>
                <w:sz w:val="24"/>
                <w:szCs w:val="24"/>
                <w:lang w:val="en-CA"/>
              </w:rPr>
              <m:t>(15-1)(</m:t>
            </m:r>
            <m:sSup>
              <m:sSupPr>
                <m:ctrlPr>
                  <w:rPr>
                    <w:rFonts w:ascii="Cambria Math" w:eastAsiaTheme="minorEastAsia" w:hAnsi="Cambria Math" w:cstheme="minorHAnsi"/>
                    <w:i/>
                    <w:color w:val="FF0000"/>
                    <w:sz w:val="24"/>
                    <w:szCs w:val="24"/>
                  </w:rPr>
                </m:ctrlPr>
              </m:sSupPr>
              <m:e>
                <m:r>
                  <w:rPr>
                    <w:rFonts w:ascii="Cambria Math" w:eastAsiaTheme="minorEastAsia" w:hAnsi="Cambria Math" w:cstheme="minorHAnsi"/>
                    <w:color w:val="FF0000"/>
                    <w:sz w:val="24"/>
                    <w:szCs w:val="24"/>
                    <w:lang w:val="en-CA"/>
                  </w:rPr>
                  <m:t>17,5559</m:t>
                </m:r>
              </m:e>
              <m:sup>
                <m:r>
                  <w:rPr>
                    <w:rFonts w:ascii="Cambria Math" w:eastAsiaTheme="minorEastAsia" w:hAnsi="Cambria Math" w:cstheme="minorHAnsi"/>
                    <w:color w:val="FF0000"/>
                    <w:sz w:val="24"/>
                    <w:szCs w:val="24"/>
                    <w:lang w:val="en-CA"/>
                  </w:rPr>
                  <m:t>2</m:t>
                </m:r>
              </m:sup>
            </m:sSup>
            <m:r>
              <w:rPr>
                <w:rFonts w:ascii="Cambria Math" w:eastAsiaTheme="minorEastAsia" w:hAnsi="Cambria Math" w:cstheme="minorHAnsi"/>
                <w:color w:val="FF0000"/>
                <w:sz w:val="24"/>
                <w:szCs w:val="24"/>
                <w:lang w:val="en-CA"/>
              </w:rPr>
              <m:t>)</m:t>
            </m:r>
          </m:den>
        </m:f>
      </m:oMath>
      <w:r w:rsidRPr="00F264F7">
        <w:rPr>
          <w:rFonts w:eastAsiaTheme="minorEastAsia" w:cstheme="minorHAnsi"/>
          <w:color w:val="FF0000"/>
          <w:sz w:val="24"/>
          <w:szCs w:val="24"/>
          <w:lang w:val="en-CA"/>
        </w:rPr>
        <w:t xml:space="preserve"> </w:t>
      </w:r>
      <w:r w:rsidRPr="00F264F7">
        <w:rPr>
          <w:rFonts w:eastAsiaTheme="minorEastAsia"/>
          <w:i/>
          <w:color w:val="FF0000"/>
          <w:sz w:val="28"/>
          <w:lang w:val="en-CA"/>
        </w:rPr>
        <w:t>≈</w:t>
      </w:r>
      <m:oMath>
        <m:f>
          <m:fPr>
            <m:ctrlPr>
              <w:rPr>
                <w:rFonts w:ascii="Cambria Math" w:eastAsiaTheme="minorEastAsia" w:hAnsi="Cambria Math"/>
                <w:i/>
                <w:color w:val="FF0000"/>
                <w:sz w:val="28"/>
              </w:rPr>
            </m:ctrlPr>
          </m:fPr>
          <m:num>
            <m:r>
              <w:rPr>
                <w:rFonts w:ascii="Cambria Math" w:eastAsiaTheme="minorEastAsia" w:hAnsi="Cambria Math"/>
                <w:color w:val="FF0000"/>
                <w:sz w:val="28"/>
                <w:lang w:val="en-CA"/>
              </w:rPr>
              <m:t>670,13</m:t>
            </m:r>
          </m:num>
          <m:den>
            <m:r>
              <w:rPr>
                <w:rFonts w:ascii="Cambria Math" w:eastAsiaTheme="minorEastAsia" w:hAnsi="Cambria Math"/>
                <w:color w:val="FF0000"/>
                <w:sz w:val="28"/>
                <w:lang w:val="en-CA"/>
              </w:rPr>
              <m:t>4 314,935</m:t>
            </m:r>
          </m:den>
        </m:f>
      </m:oMath>
      <w:r w:rsidRPr="00F264F7">
        <w:rPr>
          <w:rFonts w:eastAsiaTheme="minorEastAsia"/>
          <w:i/>
          <w:color w:val="FF0000"/>
          <w:sz w:val="28"/>
          <w:lang w:val="en-CA"/>
        </w:rPr>
        <w:t xml:space="preserve"> ≈ 0</w:t>
      </w:r>
      <w:proofErr w:type="gramStart"/>
      <w:r w:rsidRPr="00F264F7">
        <w:rPr>
          <w:rFonts w:eastAsiaTheme="minorEastAsia"/>
          <w:i/>
          <w:color w:val="FF0000"/>
          <w:sz w:val="28"/>
          <w:lang w:val="en-CA"/>
        </w:rPr>
        <w:t>,1553</w:t>
      </w:r>
      <w:proofErr w:type="gramEnd"/>
    </w:p>
    <w:p w:rsidR="00913973" w:rsidRPr="00BE0381" w:rsidRDefault="00F264F7" w:rsidP="00F264F7">
      <w:pPr>
        <w:jc w:val="both"/>
        <w:rPr>
          <w:rFonts w:asciiTheme="majorHAnsi" w:hAnsiTheme="majorHAnsi"/>
          <w:b/>
          <w:lang w:val="en-CA"/>
        </w:rPr>
      </w:pPr>
      <w:r w:rsidRPr="00BE0381">
        <w:rPr>
          <w:rFonts w:asciiTheme="majorHAnsi" w:hAnsiTheme="majorHAnsi"/>
          <w:i/>
          <w:color w:val="FF0000"/>
          <w:lang w:val="en-CA"/>
        </w:rPr>
        <w:t>b =</w:t>
      </w:r>
      <w:r w:rsidRPr="00BE0381">
        <w:rPr>
          <w:rFonts w:asciiTheme="majorHAnsi" w:hAnsiTheme="majorHAnsi"/>
          <w:lang w:val="en-CA"/>
        </w:rPr>
        <w:t xml:space="preserve"> </w:t>
      </w:r>
      <m:oMath>
        <m:bar>
          <m:barPr>
            <m:pos m:val="top"/>
            <m:ctrlPr>
              <w:rPr>
                <w:rFonts w:ascii="Cambria Math" w:hAnsi="Cambria Math" w:cstheme="minorHAnsi"/>
                <w:i/>
                <w:color w:val="FF0000"/>
                <w:sz w:val="24"/>
                <w:szCs w:val="24"/>
              </w:rPr>
            </m:ctrlPr>
          </m:barPr>
          <m:e>
            <m:r>
              <w:rPr>
                <w:rFonts w:ascii="Cambria Math" w:hAnsi="Cambria Math" w:cstheme="minorHAnsi"/>
                <w:color w:val="FF0000"/>
                <w:sz w:val="24"/>
                <w:szCs w:val="24"/>
              </w:rPr>
              <m:t>y</m:t>
            </m:r>
          </m:e>
        </m:bar>
      </m:oMath>
      <w:r w:rsidRPr="00BE0381">
        <w:rPr>
          <w:rFonts w:asciiTheme="majorHAnsi" w:eastAsiaTheme="minorEastAsia" w:hAnsiTheme="majorHAnsi"/>
          <w:color w:val="FF0000"/>
          <w:sz w:val="24"/>
          <w:szCs w:val="24"/>
          <w:lang w:val="en-CA"/>
        </w:rPr>
        <w:t xml:space="preserve"> – m</w:t>
      </w:r>
      <m:oMath>
        <m:bar>
          <m:barPr>
            <m:pos m:val="top"/>
            <m:ctrlPr>
              <w:rPr>
                <w:rFonts w:ascii="Cambria Math" w:hAnsi="Cambria Math" w:cstheme="minorHAnsi"/>
                <w:i/>
                <w:color w:val="FF0000"/>
                <w:sz w:val="24"/>
                <w:szCs w:val="24"/>
              </w:rPr>
            </m:ctrlPr>
          </m:barPr>
          <m:e>
            <m:r>
              <w:rPr>
                <w:rFonts w:ascii="Cambria Math" w:hAnsi="Cambria Math" w:cstheme="minorHAnsi"/>
                <w:color w:val="FF0000"/>
                <w:sz w:val="24"/>
                <w:szCs w:val="24"/>
              </w:rPr>
              <m:t>x</m:t>
            </m:r>
          </m:e>
        </m:bar>
      </m:oMath>
      <w:r w:rsidRPr="00BE0381">
        <w:rPr>
          <w:rFonts w:asciiTheme="majorHAnsi" w:eastAsiaTheme="minorEastAsia" w:hAnsiTheme="majorHAnsi"/>
          <w:color w:val="FF0000"/>
          <w:sz w:val="24"/>
          <w:szCs w:val="24"/>
          <w:lang w:val="en-CA"/>
        </w:rPr>
        <w:t xml:space="preserve"> =3</w:t>
      </w:r>
      <w:proofErr w:type="gramStart"/>
      <w:r w:rsidRPr="00BE0381">
        <w:rPr>
          <w:rFonts w:asciiTheme="majorHAnsi" w:eastAsiaTheme="minorEastAsia" w:hAnsiTheme="majorHAnsi"/>
          <w:color w:val="FF0000"/>
          <w:sz w:val="24"/>
          <w:szCs w:val="24"/>
          <w:lang w:val="en-CA"/>
        </w:rPr>
        <w:t>,86667</w:t>
      </w:r>
      <w:proofErr w:type="gramEnd"/>
      <w:r w:rsidRPr="00BE0381">
        <w:rPr>
          <w:rFonts w:asciiTheme="majorHAnsi" w:eastAsiaTheme="minorEastAsia" w:hAnsiTheme="majorHAnsi"/>
          <w:color w:val="FF0000"/>
          <w:sz w:val="24"/>
          <w:szCs w:val="24"/>
          <w:lang w:val="en-CA"/>
        </w:rPr>
        <w:t xml:space="preserve"> – 0,1553(41,06667) </w:t>
      </w:r>
      <w:r w:rsidRPr="00BE0381">
        <w:rPr>
          <w:rFonts w:eastAsiaTheme="minorEastAsia"/>
          <w:i/>
          <w:color w:val="FF0000"/>
          <w:sz w:val="28"/>
          <w:lang w:val="en-CA"/>
        </w:rPr>
        <w:t>≈ -2,5112</w:t>
      </w:r>
    </w:p>
    <w:p w:rsidR="00913973" w:rsidRPr="00F264F7" w:rsidRDefault="00F264F7" w:rsidP="00913973">
      <w:pPr>
        <w:jc w:val="both"/>
        <w:rPr>
          <w:rFonts w:asciiTheme="majorHAnsi" w:hAnsiTheme="majorHAnsi"/>
          <w:i/>
          <w:color w:val="FF0000"/>
          <w:u w:val="single"/>
        </w:rPr>
      </w:pPr>
      <w:r w:rsidRPr="00F264F7">
        <w:rPr>
          <w:rFonts w:asciiTheme="majorHAnsi" w:hAnsiTheme="majorHAnsi"/>
          <w:i/>
          <w:color w:val="FF0000"/>
          <w:u w:val="single"/>
        </w:rPr>
        <w:t xml:space="preserve">Équation de la droite de </w:t>
      </w:r>
      <w:proofErr w:type="spellStart"/>
      <w:r w:rsidRPr="00F264F7">
        <w:rPr>
          <w:rFonts w:asciiTheme="majorHAnsi" w:hAnsiTheme="majorHAnsi"/>
          <w:i/>
          <w:color w:val="FF0000"/>
          <w:u w:val="single"/>
        </w:rPr>
        <w:t>regression</w:t>
      </w:r>
      <w:proofErr w:type="spellEnd"/>
      <w:r w:rsidRPr="00F264F7">
        <w:rPr>
          <w:rFonts w:asciiTheme="majorHAnsi" w:hAnsiTheme="majorHAnsi"/>
          <w:i/>
          <w:color w:val="FF0000"/>
          <w:u w:val="single"/>
        </w:rPr>
        <w:t xml:space="preserve"> : y = 0,1553x – 2,5112</w:t>
      </w:r>
    </w:p>
    <w:p w:rsidR="0051161D" w:rsidRPr="0051161D" w:rsidRDefault="0051161D" w:rsidP="0051161D">
      <w:pPr>
        <w:pStyle w:val="Paragraphedeliste"/>
        <w:numPr>
          <w:ilvl w:val="0"/>
          <w:numId w:val="41"/>
        </w:numPr>
        <w:jc w:val="both"/>
        <w:rPr>
          <w:rFonts w:asciiTheme="majorHAnsi" w:hAnsiTheme="majorHAnsi"/>
          <w:b/>
        </w:rPr>
      </w:pPr>
      <w:r w:rsidRPr="0051161D">
        <w:rPr>
          <w:rFonts w:asciiTheme="majorHAnsi" w:hAnsiTheme="majorHAnsi"/>
          <w:b/>
        </w:rPr>
        <w:t xml:space="preserve">Utilise ton équation pour prédire le nombre de but que devrait produire un joueur qui tire 60 fois au filet. </w:t>
      </w:r>
    </w:p>
    <w:p w:rsidR="0051161D" w:rsidRDefault="00F264F7" w:rsidP="0051161D">
      <w:pPr>
        <w:jc w:val="both"/>
        <w:rPr>
          <w:rFonts w:eastAsiaTheme="minorEastAsia"/>
          <w:i/>
          <w:color w:val="FF0000"/>
          <w:sz w:val="24"/>
        </w:rPr>
      </w:pPr>
      <w:r w:rsidRPr="00F264F7">
        <w:rPr>
          <w:rFonts w:asciiTheme="majorHAnsi" w:hAnsiTheme="majorHAnsi"/>
          <w:i/>
          <w:color w:val="FF0000"/>
          <w:u w:val="single"/>
        </w:rPr>
        <w:t>y = 0,1553x – 2,5112</w:t>
      </w:r>
      <w:r>
        <w:rPr>
          <w:rFonts w:asciiTheme="majorHAnsi" w:hAnsiTheme="majorHAnsi"/>
          <w:i/>
          <w:color w:val="FF0000"/>
          <w:u w:val="single"/>
        </w:rPr>
        <w:t xml:space="preserve"> </w:t>
      </w:r>
      <w:r w:rsidRPr="00F264F7">
        <w:rPr>
          <w:rFonts w:asciiTheme="majorHAnsi" w:hAnsiTheme="majorHAnsi"/>
          <w:i/>
          <w:color w:val="FF0000"/>
          <w:u w:val="single"/>
        </w:rPr>
        <w:sym w:font="Wingdings" w:char="F0E0"/>
      </w:r>
      <w:r>
        <w:rPr>
          <w:rFonts w:asciiTheme="majorHAnsi" w:hAnsiTheme="majorHAnsi"/>
          <w:i/>
          <w:color w:val="FF0000"/>
          <w:u w:val="single"/>
        </w:rPr>
        <w:t xml:space="preserve"> y = 0,1553(60) – 2,5112 </w:t>
      </w:r>
      <w:r w:rsidRPr="00F264F7">
        <w:rPr>
          <w:rFonts w:eastAsiaTheme="minorEastAsia"/>
          <w:i/>
          <w:color w:val="FF0000"/>
          <w:sz w:val="24"/>
          <w:u w:val="single"/>
        </w:rPr>
        <w:t>≈6,8. Une personne qui tire 60 fois au filet devrait scorer environ 6,8 (7) fois.</w:t>
      </w:r>
      <w:r w:rsidRPr="00F264F7">
        <w:rPr>
          <w:rFonts w:eastAsiaTheme="minorEastAsia"/>
          <w:i/>
          <w:color w:val="FF0000"/>
          <w:sz w:val="24"/>
        </w:rPr>
        <w:t xml:space="preserve"> </w:t>
      </w:r>
    </w:p>
    <w:p w:rsidR="00F264F7" w:rsidRDefault="00F264F7" w:rsidP="0051161D">
      <w:pPr>
        <w:jc w:val="both"/>
        <w:rPr>
          <w:rFonts w:eastAsiaTheme="minorEastAsia"/>
          <w:i/>
          <w:color w:val="FF0000"/>
          <w:sz w:val="24"/>
        </w:rPr>
      </w:pPr>
    </w:p>
    <w:p w:rsidR="00F264F7" w:rsidRDefault="00F264F7" w:rsidP="0051161D">
      <w:pPr>
        <w:jc w:val="both"/>
        <w:rPr>
          <w:rFonts w:eastAsiaTheme="minorEastAsia"/>
          <w:i/>
          <w:color w:val="FF0000"/>
          <w:sz w:val="24"/>
        </w:rPr>
      </w:pPr>
    </w:p>
    <w:p w:rsidR="00F264F7" w:rsidRDefault="00F264F7" w:rsidP="0051161D">
      <w:pPr>
        <w:jc w:val="both"/>
        <w:rPr>
          <w:rFonts w:eastAsiaTheme="minorEastAsia"/>
          <w:i/>
          <w:color w:val="FF0000"/>
          <w:sz w:val="24"/>
        </w:rPr>
      </w:pPr>
    </w:p>
    <w:p w:rsidR="00F264F7" w:rsidRPr="00F264F7" w:rsidRDefault="00F264F7" w:rsidP="0051161D">
      <w:pPr>
        <w:jc w:val="both"/>
        <w:rPr>
          <w:rFonts w:asciiTheme="majorHAnsi" w:hAnsiTheme="majorHAnsi"/>
        </w:rPr>
      </w:pPr>
    </w:p>
    <w:p w:rsidR="0051161D" w:rsidRPr="008B4CEE" w:rsidRDefault="0051161D" w:rsidP="0051161D">
      <w:pPr>
        <w:pStyle w:val="Paragraphedeliste"/>
        <w:numPr>
          <w:ilvl w:val="0"/>
          <w:numId w:val="32"/>
        </w:numPr>
        <w:jc w:val="both"/>
      </w:pPr>
      <w:r w:rsidRPr="008B4CEE">
        <w:lastRenderedPageBreak/>
        <w:t>Un chauffeur de taxi a not</w:t>
      </w:r>
      <w:r>
        <w:t>é</w:t>
      </w:r>
      <w:r w:rsidRPr="008B4CEE">
        <w:t xml:space="preserve"> le nombre de kilom</w:t>
      </w:r>
      <w:r>
        <w:t>ètres parcourus et le coût des sept dernières courses qu’il a faites. Voici les résultats :</w:t>
      </w:r>
    </w:p>
    <w:tbl>
      <w:tblPr>
        <w:tblStyle w:val="Grilledutableau"/>
        <w:tblW w:w="0" w:type="auto"/>
        <w:jc w:val="center"/>
        <w:tblLook w:val="04A0" w:firstRow="1" w:lastRow="0" w:firstColumn="1" w:lastColumn="0" w:noHBand="0" w:noVBand="1"/>
      </w:tblPr>
      <w:tblGrid>
        <w:gridCol w:w="1097"/>
        <w:gridCol w:w="1097"/>
        <w:gridCol w:w="1097"/>
        <w:gridCol w:w="1097"/>
        <w:gridCol w:w="1098"/>
        <w:gridCol w:w="1098"/>
        <w:gridCol w:w="1098"/>
        <w:gridCol w:w="1098"/>
      </w:tblGrid>
      <w:tr w:rsidR="0051161D" w:rsidTr="0051161D">
        <w:trPr>
          <w:jc w:val="center"/>
        </w:trPr>
        <w:tc>
          <w:tcPr>
            <w:tcW w:w="1097" w:type="dxa"/>
            <w:shd w:val="clear" w:color="auto" w:fill="A6A6A6" w:themeFill="background1" w:themeFillShade="A6"/>
          </w:tcPr>
          <w:p w:rsidR="0051161D" w:rsidRPr="0051161D" w:rsidRDefault="0051161D" w:rsidP="0051161D">
            <w:pPr>
              <w:jc w:val="both"/>
              <w:rPr>
                <w:b/>
              </w:rPr>
            </w:pPr>
            <w:r w:rsidRPr="0051161D">
              <w:rPr>
                <w:b/>
              </w:rPr>
              <w:t>Nombre de km</w:t>
            </w:r>
          </w:p>
        </w:tc>
        <w:tc>
          <w:tcPr>
            <w:tcW w:w="1097" w:type="dxa"/>
          </w:tcPr>
          <w:p w:rsidR="0051161D" w:rsidRDefault="0051161D" w:rsidP="0051161D">
            <w:pPr>
              <w:jc w:val="both"/>
            </w:pPr>
            <w:r>
              <w:t>14,4</w:t>
            </w:r>
          </w:p>
        </w:tc>
        <w:tc>
          <w:tcPr>
            <w:tcW w:w="1097" w:type="dxa"/>
          </w:tcPr>
          <w:p w:rsidR="0051161D" w:rsidRDefault="0051161D" w:rsidP="0051161D">
            <w:pPr>
              <w:jc w:val="both"/>
            </w:pPr>
            <w:r>
              <w:t>12,9</w:t>
            </w:r>
          </w:p>
        </w:tc>
        <w:tc>
          <w:tcPr>
            <w:tcW w:w="1097" w:type="dxa"/>
          </w:tcPr>
          <w:p w:rsidR="0051161D" w:rsidRDefault="0051161D" w:rsidP="0051161D">
            <w:pPr>
              <w:jc w:val="both"/>
            </w:pPr>
            <w:r>
              <w:t>8,4</w:t>
            </w:r>
          </w:p>
        </w:tc>
        <w:tc>
          <w:tcPr>
            <w:tcW w:w="1098" w:type="dxa"/>
          </w:tcPr>
          <w:p w:rsidR="0051161D" w:rsidRDefault="0051161D" w:rsidP="0051161D">
            <w:pPr>
              <w:jc w:val="both"/>
            </w:pPr>
            <w:r>
              <w:t>9,2</w:t>
            </w:r>
          </w:p>
        </w:tc>
        <w:tc>
          <w:tcPr>
            <w:tcW w:w="1098" w:type="dxa"/>
          </w:tcPr>
          <w:p w:rsidR="0051161D" w:rsidRDefault="0051161D" w:rsidP="0051161D">
            <w:pPr>
              <w:jc w:val="both"/>
            </w:pPr>
            <w:r>
              <w:t>10,4</w:t>
            </w:r>
          </w:p>
        </w:tc>
        <w:tc>
          <w:tcPr>
            <w:tcW w:w="1098" w:type="dxa"/>
          </w:tcPr>
          <w:p w:rsidR="0051161D" w:rsidRDefault="0051161D" w:rsidP="0051161D">
            <w:pPr>
              <w:jc w:val="both"/>
            </w:pPr>
            <w:r>
              <w:t>7,2</w:t>
            </w:r>
          </w:p>
        </w:tc>
        <w:tc>
          <w:tcPr>
            <w:tcW w:w="1098" w:type="dxa"/>
          </w:tcPr>
          <w:p w:rsidR="0051161D" w:rsidRDefault="0051161D" w:rsidP="0051161D">
            <w:pPr>
              <w:jc w:val="both"/>
            </w:pPr>
            <w:r>
              <w:t>13,5</w:t>
            </w:r>
          </w:p>
        </w:tc>
      </w:tr>
      <w:tr w:rsidR="0051161D" w:rsidTr="0051161D">
        <w:trPr>
          <w:jc w:val="center"/>
        </w:trPr>
        <w:tc>
          <w:tcPr>
            <w:tcW w:w="1097" w:type="dxa"/>
            <w:shd w:val="clear" w:color="auto" w:fill="A6A6A6" w:themeFill="background1" w:themeFillShade="A6"/>
          </w:tcPr>
          <w:p w:rsidR="0051161D" w:rsidRPr="0051161D" w:rsidRDefault="0051161D" w:rsidP="0051161D">
            <w:pPr>
              <w:jc w:val="both"/>
              <w:rPr>
                <w:b/>
              </w:rPr>
            </w:pPr>
            <w:r w:rsidRPr="0051161D">
              <w:rPr>
                <w:b/>
              </w:rPr>
              <w:t>Coût ($)</w:t>
            </w:r>
          </w:p>
        </w:tc>
        <w:tc>
          <w:tcPr>
            <w:tcW w:w="1097" w:type="dxa"/>
          </w:tcPr>
          <w:p w:rsidR="0051161D" w:rsidRDefault="0051161D" w:rsidP="0051161D">
            <w:pPr>
              <w:jc w:val="both"/>
            </w:pPr>
            <w:r>
              <w:t>24,10</w:t>
            </w:r>
          </w:p>
        </w:tc>
        <w:tc>
          <w:tcPr>
            <w:tcW w:w="1097" w:type="dxa"/>
          </w:tcPr>
          <w:p w:rsidR="0051161D" w:rsidRDefault="0051161D" w:rsidP="0051161D">
            <w:pPr>
              <w:jc w:val="both"/>
            </w:pPr>
            <w:r>
              <w:t>22,90</w:t>
            </w:r>
          </w:p>
        </w:tc>
        <w:tc>
          <w:tcPr>
            <w:tcW w:w="1097" w:type="dxa"/>
          </w:tcPr>
          <w:p w:rsidR="0051161D" w:rsidRDefault="0051161D" w:rsidP="0051161D">
            <w:pPr>
              <w:jc w:val="both"/>
            </w:pPr>
            <w:r>
              <w:t>17,20</w:t>
            </w:r>
          </w:p>
        </w:tc>
        <w:tc>
          <w:tcPr>
            <w:tcW w:w="1098" w:type="dxa"/>
          </w:tcPr>
          <w:p w:rsidR="0051161D" w:rsidRDefault="0051161D" w:rsidP="0051161D">
            <w:pPr>
              <w:jc w:val="both"/>
            </w:pPr>
            <w:r>
              <w:t>16,50</w:t>
            </w:r>
          </w:p>
        </w:tc>
        <w:tc>
          <w:tcPr>
            <w:tcW w:w="1098" w:type="dxa"/>
          </w:tcPr>
          <w:p w:rsidR="0051161D" w:rsidRDefault="0051161D" w:rsidP="0051161D">
            <w:pPr>
              <w:jc w:val="both"/>
            </w:pPr>
            <w:r>
              <w:t>18,80</w:t>
            </w:r>
          </w:p>
        </w:tc>
        <w:tc>
          <w:tcPr>
            <w:tcW w:w="1098" w:type="dxa"/>
          </w:tcPr>
          <w:p w:rsidR="0051161D" w:rsidRDefault="0051161D" w:rsidP="0051161D">
            <w:pPr>
              <w:jc w:val="both"/>
            </w:pPr>
            <w:r>
              <w:t>12,80</w:t>
            </w:r>
          </w:p>
        </w:tc>
        <w:tc>
          <w:tcPr>
            <w:tcW w:w="1098" w:type="dxa"/>
          </w:tcPr>
          <w:p w:rsidR="0051161D" w:rsidRDefault="0051161D" w:rsidP="0051161D">
            <w:pPr>
              <w:jc w:val="both"/>
            </w:pPr>
            <w:r>
              <w:t>23,70</w:t>
            </w:r>
          </w:p>
        </w:tc>
      </w:tr>
    </w:tbl>
    <w:p w:rsidR="0051161D" w:rsidRDefault="0051161D" w:rsidP="0051161D">
      <w:pPr>
        <w:pStyle w:val="Paragraphedeliste"/>
        <w:jc w:val="both"/>
      </w:pPr>
    </w:p>
    <w:p w:rsidR="0051161D" w:rsidRDefault="0051161D" w:rsidP="0051161D">
      <w:pPr>
        <w:pStyle w:val="Paragraphedeliste"/>
        <w:numPr>
          <w:ilvl w:val="0"/>
          <w:numId w:val="42"/>
        </w:numPr>
        <w:spacing w:after="200" w:line="276" w:lineRule="auto"/>
        <w:jc w:val="both"/>
        <w:rPr>
          <w:b/>
        </w:rPr>
      </w:pPr>
      <w:r w:rsidRPr="0051161D">
        <w:rPr>
          <w:b/>
        </w:rPr>
        <w:t xml:space="preserve">Quelles sont les variables étudiées ? Laquelle est la variable explicative (indépendante) et la variable réponse (dépendante) ? Quels types de variables sont chacune d’elles ? </w:t>
      </w:r>
    </w:p>
    <w:p w:rsidR="00BE0381" w:rsidRPr="00BE0381" w:rsidRDefault="00BE0381" w:rsidP="00BE0381">
      <w:pPr>
        <w:spacing w:after="200" w:line="276" w:lineRule="auto"/>
        <w:ind w:firstLine="360"/>
        <w:jc w:val="both"/>
        <w:rPr>
          <w:i/>
          <w:color w:val="FF0000"/>
          <w:u w:val="single"/>
        </w:rPr>
      </w:pPr>
      <w:r w:rsidRPr="00BE0381">
        <w:rPr>
          <w:i/>
          <w:color w:val="FF0000"/>
          <w:u w:val="single"/>
        </w:rPr>
        <w:t>Variable explicative (indépendante, x) est le nombre de kilomètre. Il s’agit d’une variable quantitative continue.</w:t>
      </w:r>
    </w:p>
    <w:p w:rsidR="00BE0381" w:rsidRPr="00BE0381" w:rsidRDefault="00BE0381" w:rsidP="00BE0381">
      <w:pPr>
        <w:spacing w:after="200" w:line="276" w:lineRule="auto"/>
        <w:ind w:firstLine="360"/>
        <w:jc w:val="both"/>
        <w:rPr>
          <w:i/>
          <w:color w:val="FF0000"/>
          <w:u w:val="single"/>
        </w:rPr>
      </w:pPr>
      <w:r w:rsidRPr="00BE0381">
        <w:rPr>
          <w:i/>
          <w:color w:val="FF0000"/>
          <w:u w:val="single"/>
        </w:rPr>
        <w:t xml:space="preserve">Variable réponse (dépendante, y) est le coût. Il s’agit d’une variable quantitative continue. </w:t>
      </w:r>
    </w:p>
    <w:p w:rsidR="0051161D" w:rsidRDefault="0051161D" w:rsidP="0051161D">
      <w:pPr>
        <w:pStyle w:val="Paragraphedeliste"/>
        <w:numPr>
          <w:ilvl w:val="0"/>
          <w:numId w:val="42"/>
        </w:numPr>
        <w:spacing w:after="200" w:line="276" w:lineRule="auto"/>
        <w:jc w:val="both"/>
        <w:rPr>
          <w:b/>
        </w:rPr>
      </w:pPr>
      <w:r w:rsidRPr="0051161D">
        <w:rPr>
          <w:b/>
        </w:rPr>
        <w:t>Calculer et interpréter le coefficient de corrélation.</w:t>
      </w:r>
    </w:p>
    <w:p w:rsidR="009736F6" w:rsidRDefault="009C58A7" w:rsidP="009736F6">
      <w:pPr>
        <w:spacing w:after="200" w:line="276" w:lineRule="auto"/>
        <w:jc w:val="both"/>
        <w:rPr>
          <w:b/>
        </w:rPr>
      </w:pPr>
      <w:r>
        <w:rPr>
          <w:noProof/>
          <w:lang w:eastAsia="fr-CA"/>
        </w:rPr>
        <w:drawing>
          <wp:inline distT="0" distB="0" distL="0" distR="0" wp14:anchorId="0A0F50FE" wp14:editId="7DF3C204">
            <wp:extent cx="6858000" cy="908050"/>
            <wp:effectExtent l="0" t="0" r="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908050"/>
                    </a:xfrm>
                    <a:prstGeom prst="rect">
                      <a:avLst/>
                    </a:prstGeom>
                  </pic:spPr>
                </pic:pic>
              </a:graphicData>
            </a:graphic>
          </wp:inline>
        </w:drawing>
      </w:r>
    </w:p>
    <w:p w:rsidR="00615F93" w:rsidRDefault="00615F93" w:rsidP="009736F6">
      <w:pPr>
        <w:jc w:val="both"/>
        <w:rPr>
          <w:i/>
          <w:color w:val="FF0000"/>
        </w:rPr>
      </w:pPr>
    </w:p>
    <w:p w:rsidR="009736F6" w:rsidRPr="00F264F7" w:rsidRDefault="009736F6" w:rsidP="009736F6">
      <w:pPr>
        <w:jc w:val="both"/>
        <w:rPr>
          <w:rFonts w:eastAsiaTheme="minorEastAsia"/>
          <w:i/>
          <w:color w:val="FF0000"/>
        </w:rPr>
      </w:pPr>
      <w:r w:rsidRPr="00F264F7">
        <w:rPr>
          <w:i/>
          <w:color w:val="FF0000"/>
        </w:rPr>
        <w:t xml:space="preserve">Coefficient de corrélation : r </w:t>
      </w:r>
      <w:r w:rsidRPr="00F264F7">
        <w:rPr>
          <w:i/>
          <w:color w:val="FF0000"/>
          <w:sz w:val="28"/>
        </w:rPr>
        <w:t xml:space="preserve">= </w:t>
      </w:r>
      <m:oMath>
        <m:f>
          <m:fPr>
            <m:ctrlPr>
              <w:rPr>
                <w:rFonts w:ascii="Cambria Math" w:hAnsi="Cambria Math"/>
                <w:i/>
                <w:color w:val="FF0000"/>
                <w:sz w:val="28"/>
              </w:rPr>
            </m:ctrlPr>
          </m:fPr>
          <m:num>
            <m:nary>
              <m:naryPr>
                <m:chr m:val="∑"/>
                <m:limLoc m:val="undOvr"/>
                <m:subHide m:val="1"/>
                <m:supHide m:val="1"/>
                <m:ctrlPr>
                  <w:rPr>
                    <w:rFonts w:ascii="Cambria Math" w:hAnsi="Cambria Math"/>
                    <w:i/>
                    <w:color w:val="FF0000"/>
                    <w:sz w:val="28"/>
                  </w:rPr>
                </m:ctrlPr>
              </m:naryPr>
              <m:sub/>
              <m:sup/>
              <m:e>
                <m:r>
                  <w:rPr>
                    <w:rFonts w:ascii="Cambria Math" w:hAnsi="Cambria Math"/>
                    <w:color w:val="FF0000"/>
                    <w:sz w:val="28"/>
                  </w:rPr>
                  <m:t>xy-n</m:t>
                </m:r>
                <m:acc>
                  <m:accPr>
                    <m:chr m:val="̅"/>
                    <m:ctrlPr>
                      <w:rPr>
                        <w:rFonts w:ascii="Cambria Math" w:hAnsi="Cambria Math"/>
                        <w:i/>
                        <w:color w:val="FF0000"/>
                        <w:sz w:val="28"/>
                      </w:rPr>
                    </m:ctrlPr>
                  </m:accPr>
                  <m:e>
                    <m:r>
                      <w:rPr>
                        <w:rFonts w:ascii="Cambria Math" w:hAnsi="Cambria Math"/>
                        <w:color w:val="FF0000"/>
                        <w:sz w:val="28"/>
                      </w:rPr>
                      <m:t>x</m:t>
                    </m:r>
                  </m:e>
                </m:acc>
                <m:acc>
                  <m:accPr>
                    <m:chr m:val="̅"/>
                    <m:ctrlPr>
                      <w:rPr>
                        <w:rFonts w:ascii="Cambria Math" w:hAnsi="Cambria Math"/>
                        <w:i/>
                        <w:color w:val="FF0000"/>
                        <w:sz w:val="28"/>
                      </w:rPr>
                    </m:ctrlPr>
                  </m:accPr>
                  <m:e>
                    <m:r>
                      <w:rPr>
                        <w:rFonts w:ascii="Cambria Math" w:hAnsi="Cambria Math"/>
                        <w:color w:val="FF0000"/>
                        <w:sz w:val="28"/>
                      </w:rPr>
                      <m:t>y</m:t>
                    </m:r>
                  </m:e>
                </m:acc>
              </m:e>
            </m:nary>
          </m:num>
          <m:den>
            <m:r>
              <w:rPr>
                <w:rFonts w:ascii="Cambria Math" w:hAnsi="Cambria Math"/>
                <w:color w:val="FF0000"/>
                <w:sz w:val="28"/>
              </w:rPr>
              <m:t>(n-1)</m:t>
            </m:r>
            <m:sSub>
              <m:sSubPr>
                <m:ctrlPr>
                  <w:rPr>
                    <w:rFonts w:ascii="Cambria Math" w:hAnsi="Cambria Math"/>
                    <w:i/>
                    <w:color w:val="FF0000"/>
                    <w:sz w:val="28"/>
                  </w:rPr>
                </m:ctrlPr>
              </m:sSubPr>
              <m:e>
                <m:r>
                  <w:rPr>
                    <w:rFonts w:ascii="Cambria Math" w:hAnsi="Cambria Math"/>
                    <w:color w:val="FF0000"/>
                    <w:sz w:val="28"/>
                  </w:rPr>
                  <m:t>s</m:t>
                </m:r>
              </m:e>
              <m:sub>
                <m:r>
                  <w:rPr>
                    <w:rFonts w:ascii="Cambria Math" w:hAnsi="Cambria Math"/>
                    <w:color w:val="FF0000"/>
                    <w:sz w:val="28"/>
                  </w:rPr>
                  <m:t>x</m:t>
                </m:r>
              </m:sub>
            </m:sSub>
            <m:sSub>
              <m:sSubPr>
                <m:ctrlPr>
                  <w:rPr>
                    <w:rFonts w:ascii="Cambria Math" w:hAnsi="Cambria Math"/>
                    <w:i/>
                    <w:color w:val="FF0000"/>
                    <w:sz w:val="28"/>
                  </w:rPr>
                </m:ctrlPr>
              </m:sSubPr>
              <m:e>
                <m:r>
                  <w:rPr>
                    <w:rFonts w:ascii="Cambria Math" w:hAnsi="Cambria Math"/>
                    <w:color w:val="FF0000"/>
                    <w:sz w:val="28"/>
                  </w:rPr>
                  <m:t>s</m:t>
                </m:r>
              </m:e>
              <m:sub>
                <m:r>
                  <w:rPr>
                    <w:rFonts w:ascii="Cambria Math" w:hAnsi="Cambria Math"/>
                    <w:color w:val="FF0000"/>
                    <w:sz w:val="28"/>
                  </w:rPr>
                  <m:t>y</m:t>
                </m:r>
              </m:sub>
            </m:sSub>
          </m:den>
        </m:f>
      </m:oMath>
      <w:r w:rsidRPr="00F264F7">
        <w:rPr>
          <w:rFonts w:eastAsiaTheme="minorEastAsia"/>
          <w:i/>
          <w:color w:val="FF0000"/>
          <w:sz w:val="28"/>
        </w:rPr>
        <w:t xml:space="preserve"> = </w:t>
      </w:r>
      <m:oMath>
        <m:f>
          <m:fPr>
            <m:ctrlPr>
              <w:rPr>
                <w:rFonts w:ascii="Cambria Math" w:eastAsiaTheme="minorEastAsia" w:hAnsi="Cambria Math"/>
                <w:i/>
                <w:color w:val="FF0000"/>
                <w:sz w:val="28"/>
              </w:rPr>
            </m:ctrlPr>
          </m:fPr>
          <m:num>
            <m:d>
              <m:dPr>
                <m:ctrlPr>
                  <w:rPr>
                    <w:rFonts w:ascii="Cambria Math" w:eastAsiaTheme="minorEastAsia" w:hAnsi="Cambria Math"/>
                    <w:i/>
                    <w:color w:val="FF0000"/>
                    <w:sz w:val="28"/>
                  </w:rPr>
                </m:ctrlPr>
              </m:dPr>
              <m:e>
                <m:r>
                  <w:rPr>
                    <w:rFonts w:ascii="Cambria Math" w:eastAsiaTheme="minorEastAsia" w:hAnsi="Cambria Math"/>
                    <w:color w:val="FF0000"/>
                    <w:sz w:val="28"/>
                  </w:rPr>
                  <m:t>1 546,36</m:t>
                </m:r>
              </m:e>
            </m:d>
            <m:r>
              <w:rPr>
                <w:rFonts w:ascii="Cambria Math" w:eastAsiaTheme="minorEastAsia" w:hAnsi="Cambria Math"/>
                <w:color w:val="FF0000"/>
                <w:sz w:val="28"/>
              </w:rPr>
              <m:t>-</m:t>
            </m:r>
            <m:r>
              <w:rPr>
                <w:rFonts w:ascii="Cambria Math" w:eastAsiaTheme="minorEastAsia" w:hAnsi="Cambria Math"/>
                <w:color w:val="FF0000"/>
                <w:sz w:val="28"/>
              </w:rPr>
              <m:t>(7</m:t>
            </m:r>
            <m:r>
              <w:rPr>
                <w:rFonts w:ascii="Cambria Math" w:eastAsiaTheme="minorEastAsia" w:hAnsi="Cambria Math"/>
                <w:color w:val="FF0000"/>
                <w:sz w:val="28"/>
              </w:rPr>
              <m:t>)(</m:t>
            </m:r>
            <m:r>
              <w:rPr>
                <w:rFonts w:ascii="Cambria Math" w:eastAsiaTheme="minorEastAsia" w:hAnsi="Cambria Math"/>
                <w:color w:val="FF0000"/>
                <w:sz w:val="28"/>
              </w:rPr>
              <m:t>10,857</m:t>
            </m:r>
            <m:r>
              <w:rPr>
                <w:rFonts w:ascii="Cambria Math" w:eastAsiaTheme="minorEastAsia" w:hAnsi="Cambria Math"/>
                <w:color w:val="FF0000"/>
                <w:sz w:val="28"/>
              </w:rPr>
              <m:t>)(</m:t>
            </m:r>
            <m:r>
              <w:rPr>
                <w:rFonts w:ascii="Cambria Math" w:eastAsiaTheme="minorEastAsia" w:hAnsi="Cambria Math"/>
                <w:color w:val="FF0000"/>
                <w:sz w:val="28"/>
              </w:rPr>
              <m:t>19,429</m:t>
            </m:r>
            <m:r>
              <w:rPr>
                <w:rFonts w:ascii="Cambria Math" w:eastAsiaTheme="minorEastAsia" w:hAnsi="Cambria Math"/>
                <w:color w:val="FF0000"/>
                <w:sz w:val="28"/>
              </w:rPr>
              <m:t>)</m:t>
            </m:r>
          </m:num>
          <m:den>
            <m:r>
              <w:rPr>
                <w:rFonts w:ascii="Cambria Math" w:eastAsiaTheme="minorEastAsia" w:hAnsi="Cambria Math"/>
                <w:color w:val="FF0000"/>
                <w:sz w:val="28"/>
              </w:rPr>
              <m:t>(</m:t>
            </m:r>
            <m:r>
              <w:rPr>
                <w:rFonts w:ascii="Cambria Math" w:eastAsiaTheme="minorEastAsia" w:hAnsi="Cambria Math"/>
                <w:color w:val="FF0000"/>
                <w:sz w:val="28"/>
              </w:rPr>
              <m:t>7</m:t>
            </m:r>
            <m:r>
              <w:rPr>
                <w:rFonts w:ascii="Cambria Math" w:eastAsiaTheme="minorEastAsia" w:hAnsi="Cambria Math"/>
                <w:color w:val="FF0000"/>
                <w:sz w:val="28"/>
              </w:rPr>
              <m:t>-1)(</m:t>
            </m:r>
            <m:r>
              <w:rPr>
                <w:rFonts w:ascii="Cambria Math" w:eastAsiaTheme="minorEastAsia" w:hAnsi="Cambria Math"/>
                <w:color w:val="FF0000"/>
                <w:sz w:val="28"/>
              </w:rPr>
              <m:t>2,771</m:t>
            </m:r>
            <m:r>
              <w:rPr>
                <w:rFonts w:ascii="Cambria Math" w:eastAsiaTheme="minorEastAsia" w:hAnsi="Cambria Math"/>
                <w:color w:val="FF0000"/>
                <w:sz w:val="28"/>
              </w:rPr>
              <m:t>)(</m:t>
            </m:r>
            <m:r>
              <w:rPr>
                <w:rFonts w:ascii="Cambria Math" w:eastAsiaTheme="minorEastAsia" w:hAnsi="Cambria Math"/>
                <w:color w:val="FF0000"/>
                <w:sz w:val="28"/>
              </w:rPr>
              <m:t>4,282</m:t>
            </m:r>
            <m:r>
              <w:rPr>
                <w:rFonts w:ascii="Cambria Math" w:eastAsiaTheme="minorEastAsia" w:hAnsi="Cambria Math"/>
                <w:color w:val="FF0000"/>
                <w:sz w:val="28"/>
              </w:rPr>
              <m:t>)</m:t>
            </m:r>
          </m:den>
        </m:f>
      </m:oMath>
      <w:r w:rsidRPr="00F264F7">
        <w:rPr>
          <w:rFonts w:eastAsiaTheme="minorEastAsia"/>
          <w:i/>
          <w:color w:val="FF0000"/>
          <w:sz w:val="28"/>
        </w:rPr>
        <w:t xml:space="preserve"> ≈ </w:t>
      </w:r>
      <m:oMath>
        <m:f>
          <m:fPr>
            <m:ctrlPr>
              <w:rPr>
                <w:rFonts w:ascii="Cambria Math" w:eastAsiaTheme="minorEastAsia" w:hAnsi="Cambria Math"/>
                <w:i/>
                <w:color w:val="FF0000"/>
                <w:sz w:val="28"/>
              </w:rPr>
            </m:ctrlPr>
          </m:fPr>
          <m:num>
            <m:r>
              <w:rPr>
                <w:rFonts w:ascii="Cambria Math" w:eastAsiaTheme="minorEastAsia" w:hAnsi="Cambria Math"/>
                <w:color w:val="FF0000"/>
                <w:sz w:val="28"/>
              </w:rPr>
              <m:t>69,775429</m:t>
            </m:r>
          </m:num>
          <m:den>
            <m:r>
              <w:rPr>
                <w:rFonts w:ascii="Cambria Math" w:eastAsiaTheme="minorEastAsia" w:hAnsi="Cambria Math"/>
                <w:color w:val="FF0000"/>
                <w:sz w:val="28"/>
              </w:rPr>
              <m:t>71,192532</m:t>
            </m:r>
          </m:den>
        </m:f>
      </m:oMath>
      <w:r w:rsidRPr="00F264F7">
        <w:rPr>
          <w:rFonts w:eastAsiaTheme="minorEastAsia"/>
          <w:i/>
          <w:color w:val="FF0000"/>
          <w:sz w:val="28"/>
        </w:rPr>
        <w:t xml:space="preserve"> ≈ 0,</w:t>
      </w:r>
      <w:r w:rsidR="009C58A7">
        <w:rPr>
          <w:rFonts w:eastAsiaTheme="minorEastAsia"/>
          <w:i/>
          <w:color w:val="FF0000"/>
          <w:sz w:val="28"/>
        </w:rPr>
        <w:t>98</w:t>
      </w:r>
    </w:p>
    <w:p w:rsidR="009736F6" w:rsidRPr="009C58A7" w:rsidRDefault="009C58A7" w:rsidP="009736F6">
      <w:pPr>
        <w:spacing w:after="200" w:line="276" w:lineRule="auto"/>
        <w:jc w:val="both"/>
        <w:rPr>
          <w:i/>
          <w:color w:val="FF0000"/>
          <w:u w:val="single"/>
        </w:rPr>
      </w:pPr>
      <w:r w:rsidRPr="009C58A7">
        <w:rPr>
          <w:i/>
          <w:color w:val="FF0000"/>
          <w:u w:val="single"/>
        </w:rPr>
        <w:t xml:space="preserve">Il y a une très forte corrélation positive entre les deux variables. Plus le nombre de kilomètre augmente, plus le coût augmente. On pourrait vraiment estimer une interpolation ou une extrapolation avec un coefficient de corrélation de 0,98. </w:t>
      </w:r>
    </w:p>
    <w:p w:rsidR="0051161D" w:rsidRDefault="0051161D" w:rsidP="0051161D">
      <w:pPr>
        <w:pStyle w:val="Paragraphedeliste"/>
        <w:numPr>
          <w:ilvl w:val="0"/>
          <w:numId w:val="42"/>
        </w:numPr>
        <w:spacing w:after="200" w:line="276" w:lineRule="auto"/>
        <w:jc w:val="both"/>
        <w:rPr>
          <w:b/>
        </w:rPr>
      </w:pPr>
      <w:r w:rsidRPr="0051161D">
        <w:rPr>
          <w:b/>
        </w:rPr>
        <w:t>Donner l’équation de la droite de régression.</w:t>
      </w:r>
    </w:p>
    <w:p w:rsidR="00615F93" w:rsidRPr="00615F93" w:rsidRDefault="00615F93" w:rsidP="00615F93">
      <w:pPr>
        <w:ind w:left="360"/>
        <w:jc w:val="both"/>
        <w:rPr>
          <w:rFonts w:asciiTheme="majorHAnsi" w:hAnsiTheme="majorHAnsi"/>
          <w:b/>
          <w:lang w:val="en-CA"/>
        </w:rPr>
      </w:pPr>
      <w:r w:rsidRPr="00615F93">
        <w:rPr>
          <w:rFonts w:cstheme="minorHAnsi"/>
          <w:color w:val="FF0000"/>
          <w:sz w:val="24"/>
          <w:szCs w:val="24"/>
          <w:lang w:val="en-CA"/>
        </w:rPr>
        <w:t xml:space="preserve">m= </w:t>
      </w:r>
      <m:oMath>
        <m:f>
          <m:fPr>
            <m:ctrlPr>
              <w:rPr>
                <w:rFonts w:ascii="Cambria Math" w:hAnsi="Cambria Math" w:cstheme="minorHAnsi"/>
                <w:i/>
                <w:color w:val="FF0000"/>
                <w:sz w:val="24"/>
                <w:szCs w:val="24"/>
              </w:rPr>
            </m:ctrlPr>
          </m:fPr>
          <m:num>
            <m:nary>
              <m:naryPr>
                <m:chr m:val="∑"/>
                <m:limLoc m:val="undOvr"/>
                <m:subHide m:val="1"/>
                <m:supHide m:val="1"/>
                <m:ctrlPr>
                  <w:rPr>
                    <w:rFonts w:ascii="Cambria Math" w:hAnsi="Cambria Math" w:cstheme="minorHAnsi"/>
                    <w:i/>
                    <w:color w:val="FF0000"/>
                    <w:sz w:val="24"/>
                    <w:szCs w:val="24"/>
                  </w:rPr>
                </m:ctrlPr>
              </m:naryPr>
              <m:sub/>
              <m:sup/>
              <m:e>
                <m:r>
                  <w:rPr>
                    <w:rFonts w:ascii="Cambria Math" w:hAnsi="Cambria Math" w:cstheme="minorHAnsi"/>
                    <w:color w:val="FF0000"/>
                    <w:sz w:val="24"/>
                    <w:szCs w:val="24"/>
                  </w:rPr>
                  <m:t>xy</m:t>
                </m:r>
                <m:r>
                  <w:rPr>
                    <w:rFonts w:ascii="Cambria Math" w:hAnsi="Cambria Math" w:cstheme="minorHAnsi"/>
                    <w:color w:val="FF0000"/>
                    <w:sz w:val="24"/>
                    <w:szCs w:val="24"/>
                    <w:lang w:val="en-CA"/>
                  </w:rPr>
                  <m:t>-</m:t>
                </m:r>
                <m:r>
                  <w:rPr>
                    <w:rFonts w:ascii="Cambria Math" w:hAnsi="Cambria Math" w:cstheme="minorHAnsi"/>
                    <w:color w:val="FF0000"/>
                    <w:sz w:val="24"/>
                    <w:szCs w:val="24"/>
                  </w:rPr>
                  <m:t>n</m:t>
                </m:r>
                <m:bar>
                  <m:barPr>
                    <m:pos m:val="top"/>
                    <m:ctrlPr>
                      <w:rPr>
                        <w:rFonts w:ascii="Cambria Math" w:hAnsi="Cambria Math" w:cstheme="minorHAnsi"/>
                        <w:i/>
                        <w:color w:val="FF0000"/>
                        <w:sz w:val="24"/>
                        <w:szCs w:val="24"/>
                      </w:rPr>
                    </m:ctrlPr>
                  </m:barPr>
                  <m:e>
                    <m:r>
                      <w:rPr>
                        <w:rFonts w:ascii="Cambria Math" w:hAnsi="Cambria Math" w:cstheme="minorHAnsi"/>
                        <w:color w:val="FF0000"/>
                        <w:sz w:val="24"/>
                        <w:szCs w:val="24"/>
                      </w:rPr>
                      <m:t>x</m:t>
                    </m:r>
                  </m:e>
                </m:bar>
                <m:bar>
                  <m:barPr>
                    <m:pos m:val="top"/>
                    <m:ctrlPr>
                      <w:rPr>
                        <w:rFonts w:ascii="Cambria Math" w:hAnsi="Cambria Math" w:cstheme="minorHAnsi"/>
                        <w:i/>
                        <w:color w:val="FF0000"/>
                        <w:sz w:val="24"/>
                        <w:szCs w:val="24"/>
                      </w:rPr>
                    </m:ctrlPr>
                  </m:barPr>
                  <m:e>
                    <m:r>
                      <w:rPr>
                        <w:rFonts w:ascii="Cambria Math" w:hAnsi="Cambria Math" w:cstheme="minorHAnsi"/>
                        <w:color w:val="FF0000"/>
                        <w:sz w:val="24"/>
                        <w:szCs w:val="24"/>
                      </w:rPr>
                      <m:t>y</m:t>
                    </m:r>
                  </m:e>
                </m:bar>
              </m:e>
            </m:nary>
          </m:num>
          <m:den>
            <m:r>
              <w:rPr>
                <w:rFonts w:ascii="Cambria Math" w:hAnsi="Cambria Math" w:cstheme="minorHAnsi"/>
                <w:color w:val="FF0000"/>
                <w:sz w:val="24"/>
                <w:szCs w:val="24"/>
                <w:lang w:val="en-CA"/>
              </w:rPr>
              <m:t>(</m:t>
            </m:r>
            <m:r>
              <w:rPr>
                <w:rFonts w:ascii="Cambria Math" w:hAnsi="Cambria Math" w:cstheme="minorHAnsi"/>
                <w:color w:val="FF0000"/>
                <w:sz w:val="24"/>
                <w:szCs w:val="24"/>
              </w:rPr>
              <m:t>n</m:t>
            </m:r>
            <m:r>
              <w:rPr>
                <w:rFonts w:ascii="Cambria Math" w:hAnsi="Cambria Math" w:cstheme="minorHAnsi"/>
                <w:color w:val="FF0000"/>
                <w:sz w:val="24"/>
                <w:szCs w:val="24"/>
                <w:lang w:val="en-CA"/>
              </w:rPr>
              <m:t>-1)</m:t>
            </m:r>
            <m:sSup>
              <m:sSupPr>
                <m:ctrlPr>
                  <w:rPr>
                    <w:rFonts w:ascii="Cambria Math" w:hAnsi="Cambria Math" w:cstheme="minorHAnsi"/>
                    <w:i/>
                    <w:color w:val="FF0000"/>
                    <w:sz w:val="24"/>
                    <w:szCs w:val="24"/>
                  </w:rPr>
                </m:ctrlPr>
              </m:sSupPr>
              <m:e>
                <m:r>
                  <w:rPr>
                    <w:rFonts w:ascii="Cambria Math" w:hAnsi="Cambria Math" w:cstheme="minorHAnsi"/>
                    <w:color w:val="FF0000"/>
                    <w:sz w:val="24"/>
                    <w:szCs w:val="24"/>
                    <w:lang w:val="en-CA"/>
                  </w:rPr>
                  <m:t>(</m:t>
                </m:r>
                <m:sSub>
                  <m:sSubPr>
                    <m:ctrlPr>
                      <w:rPr>
                        <w:rFonts w:ascii="Cambria Math" w:hAnsi="Cambria Math" w:cstheme="minorHAnsi"/>
                        <w:i/>
                        <w:color w:val="FF0000"/>
                        <w:sz w:val="24"/>
                        <w:szCs w:val="24"/>
                      </w:rPr>
                    </m:ctrlPr>
                  </m:sSubPr>
                  <m:e>
                    <m:r>
                      <w:rPr>
                        <w:rFonts w:ascii="Cambria Math" w:hAnsi="Cambria Math" w:cstheme="minorHAnsi"/>
                        <w:color w:val="FF0000"/>
                        <w:sz w:val="24"/>
                        <w:szCs w:val="24"/>
                      </w:rPr>
                      <m:t>s</m:t>
                    </m:r>
                  </m:e>
                  <m:sub>
                    <m:r>
                      <w:rPr>
                        <w:rFonts w:ascii="Cambria Math" w:hAnsi="Cambria Math" w:cstheme="minorHAnsi"/>
                        <w:color w:val="FF0000"/>
                        <w:sz w:val="24"/>
                        <w:szCs w:val="24"/>
                      </w:rPr>
                      <m:t>x</m:t>
                    </m:r>
                  </m:sub>
                </m:sSub>
                <m:r>
                  <w:rPr>
                    <w:rFonts w:ascii="Cambria Math" w:hAnsi="Cambria Math" w:cstheme="minorHAnsi"/>
                    <w:color w:val="FF0000"/>
                    <w:sz w:val="24"/>
                    <w:szCs w:val="24"/>
                    <w:lang w:val="en-CA"/>
                  </w:rPr>
                  <m:t>)</m:t>
                </m:r>
              </m:e>
              <m:sup>
                <m:r>
                  <w:rPr>
                    <w:rFonts w:ascii="Cambria Math" w:hAnsi="Cambria Math" w:cstheme="minorHAnsi"/>
                    <w:color w:val="FF0000"/>
                    <w:sz w:val="24"/>
                    <w:szCs w:val="24"/>
                    <w:lang w:val="en-CA"/>
                  </w:rPr>
                  <m:t>2</m:t>
                </m:r>
              </m:sup>
            </m:sSup>
          </m:den>
        </m:f>
      </m:oMath>
      <w:r w:rsidRPr="00615F93">
        <w:rPr>
          <w:rFonts w:eastAsiaTheme="minorEastAsia" w:cstheme="minorHAnsi"/>
          <w:color w:val="FF0000"/>
          <w:sz w:val="24"/>
          <w:szCs w:val="24"/>
          <w:lang w:val="en-CA"/>
        </w:rPr>
        <w:t xml:space="preserve"> = </w:t>
      </w:r>
      <m:oMath>
        <m:f>
          <m:fPr>
            <m:ctrlPr>
              <w:rPr>
                <w:rFonts w:ascii="Cambria Math" w:eastAsiaTheme="minorEastAsia" w:hAnsi="Cambria Math" w:cstheme="minorHAnsi"/>
                <w:i/>
                <w:color w:val="FF0000"/>
                <w:sz w:val="24"/>
                <w:szCs w:val="24"/>
              </w:rPr>
            </m:ctrlPr>
          </m:fPr>
          <m:num>
            <m:d>
              <m:dPr>
                <m:ctrlPr>
                  <w:rPr>
                    <w:rFonts w:ascii="Cambria Math" w:eastAsiaTheme="minorEastAsia" w:hAnsi="Cambria Math" w:cstheme="minorHAnsi"/>
                    <w:i/>
                    <w:color w:val="FF0000"/>
                    <w:sz w:val="24"/>
                    <w:szCs w:val="24"/>
                  </w:rPr>
                </m:ctrlPr>
              </m:dPr>
              <m:e>
                <m:r>
                  <w:rPr>
                    <w:rFonts w:ascii="Cambria Math" w:eastAsiaTheme="minorEastAsia" w:hAnsi="Cambria Math" w:cstheme="minorHAnsi"/>
                    <w:color w:val="FF0000"/>
                    <w:sz w:val="24"/>
                    <w:szCs w:val="24"/>
                    <w:lang w:val="en-CA"/>
                  </w:rPr>
                  <m:t>1546,36</m:t>
                </m:r>
              </m:e>
            </m:d>
            <m:r>
              <w:rPr>
                <w:rFonts w:ascii="Cambria Math" w:eastAsiaTheme="minorEastAsia" w:hAnsi="Cambria Math" w:cstheme="minorHAnsi"/>
                <w:color w:val="FF0000"/>
                <w:sz w:val="24"/>
                <w:szCs w:val="24"/>
                <w:lang w:val="en-CA"/>
              </w:rPr>
              <m:t>-(</m:t>
            </m:r>
            <m:r>
              <w:rPr>
                <w:rFonts w:ascii="Cambria Math" w:eastAsiaTheme="minorEastAsia" w:hAnsi="Cambria Math" w:cstheme="minorHAnsi"/>
                <w:color w:val="FF0000"/>
                <w:sz w:val="24"/>
                <w:szCs w:val="24"/>
                <w:lang w:val="en-CA"/>
              </w:rPr>
              <m:t>7</m:t>
            </m:r>
            <m:r>
              <w:rPr>
                <w:rFonts w:ascii="Cambria Math" w:eastAsiaTheme="minorEastAsia" w:hAnsi="Cambria Math" w:cstheme="minorHAnsi"/>
                <w:color w:val="FF0000"/>
                <w:sz w:val="24"/>
                <w:szCs w:val="24"/>
                <w:lang w:val="en-CA"/>
              </w:rPr>
              <m:t>)(</m:t>
            </m:r>
            <m:r>
              <w:rPr>
                <w:rFonts w:ascii="Cambria Math" w:eastAsiaTheme="minorEastAsia" w:hAnsi="Cambria Math" w:cstheme="minorHAnsi"/>
                <w:color w:val="FF0000"/>
                <w:sz w:val="24"/>
                <w:szCs w:val="24"/>
                <w:lang w:val="en-CA"/>
              </w:rPr>
              <m:t>10,857)(19,429</m:t>
            </m:r>
            <m:r>
              <w:rPr>
                <w:rFonts w:ascii="Cambria Math" w:eastAsiaTheme="minorEastAsia" w:hAnsi="Cambria Math" w:cstheme="minorHAnsi"/>
                <w:color w:val="FF0000"/>
                <w:sz w:val="24"/>
                <w:szCs w:val="24"/>
                <w:lang w:val="en-CA"/>
              </w:rPr>
              <m:t>)</m:t>
            </m:r>
          </m:num>
          <m:den>
            <m:r>
              <w:rPr>
                <w:rFonts w:ascii="Cambria Math" w:eastAsiaTheme="minorEastAsia" w:hAnsi="Cambria Math" w:cstheme="minorHAnsi"/>
                <w:color w:val="FF0000"/>
                <w:sz w:val="24"/>
                <w:szCs w:val="24"/>
                <w:lang w:val="en-CA"/>
              </w:rPr>
              <m:t>(</m:t>
            </m:r>
            <m:r>
              <w:rPr>
                <w:rFonts w:ascii="Cambria Math" w:eastAsiaTheme="minorEastAsia" w:hAnsi="Cambria Math" w:cstheme="minorHAnsi"/>
                <w:color w:val="FF0000"/>
                <w:sz w:val="24"/>
                <w:szCs w:val="24"/>
                <w:lang w:val="en-CA"/>
              </w:rPr>
              <m:t>7</m:t>
            </m:r>
            <m:r>
              <w:rPr>
                <w:rFonts w:ascii="Cambria Math" w:eastAsiaTheme="minorEastAsia" w:hAnsi="Cambria Math" w:cstheme="minorHAnsi"/>
                <w:color w:val="FF0000"/>
                <w:sz w:val="24"/>
                <w:szCs w:val="24"/>
                <w:lang w:val="en-CA"/>
              </w:rPr>
              <m:t>-1)(</m:t>
            </m:r>
            <m:sSup>
              <m:sSupPr>
                <m:ctrlPr>
                  <w:rPr>
                    <w:rFonts w:ascii="Cambria Math" w:eastAsiaTheme="minorEastAsia" w:hAnsi="Cambria Math" w:cstheme="minorHAnsi"/>
                    <w:i/>
                    <w:color w:val="FF0000"/>
                    <w:sz w:val="24"/>
                    <w:szCs w:val="24"/>
                  </w:rPr>
                </m:ctrlPr>
              </m:sSupPr>
              <m:e>
                <m:r>
                  <w:rPr>
                    <w:rFonts w:ascii="Cambria Math" w:eastAsiaTheme="minorEastAsia" w:hAnsi="Cambria Math" w:cstheme="minorHAnsi"/>
                    <w:color w:val="FF0000"/>
                    <w:sz w:val="24"/>
                    <w:szCs w:val="24"/>
                    <w:lang w:val="en-CA"/>
                  </w:rPr>
                  <m:t>2,771</m:t>
                </m:r>
              </m:e>
              <m:sup>
                <m:r>
                  <w:rPr>
                    <w:rFonts w:ascii="Cambria Math" w:eastAsiaTheme="minorEastAsia" w:hAnsi="Cambria Math" w:cstheme="minorHAnsi"/>
                    <w:color w:val="FF0000"/>
                    <w:sz w:val="24"/>
                    <w:szCs w:val="24"/>
                    <w:lang w:val="en-CA"/>
                  </w:rPr>
                  <m:t>2</m:t>
                </m:r>
              </m:sup>
            </m:sSup>
            <m:r>
              <w:rPr>
                <w:rFonts w:ascii="Cambria Math" w:eastAsiaTheme="minorEastAsia" w:hAnsi="Cambria Math" w:cstheme="minorHAnsi"/>
                <w:color w:val="FF0000"/>
                <w:sz w:val="24"/>
                <w:szCs w:val="24"/>
                <w:lang w:val="en-CA"/>
              </w:rPr>
              <m:t>)</m:t>
            </m:r>
          </m:den>
        </m:f>
      </m:oMath>
      <w:r w:rsidRPr="00615F93">
        <w:rPr>
          <w:rFonts w:eastAsiaTheme="minorEastAsia" w:cstheme="minorHAnsi"/>
          <w:color w:val="FF0000"/>
          <w:sz w:val="24"/>
          <w:szCs w:val="24"/>
          <w:lang w:val="en-CA"/>
        </w:rPr>
        <w:t xml:space="preserve"> </w:t>
      </w:r>
      <w:r w:rsidRPr="00615F93">
        <w:rPr>
          <w:rFonts w:eastAsiaTheme="minorEastAsia"/>
          <w:i/>
          <w:color w:val="FF0000"/>
          <w:sz w:val="28"/>
          <w:lang w:val="en-CA"/>
        </w:rPr>
        <w:t>≈</w:t>
      </w:r>
      <m:oMath>
        <m:f>
          <m:fPr>
            <m:ctrlPr>
              <w:rPr>
                <w:rFonts w:ascii="Cambria Math" w:eastAsiaTheme="minorEastAsia" w:hAnsi="Cambria Math"/>
                <w:i/>
                <w:color w:val="FF0000"/>
                <w:sz w:val="28"/>
              </w:rPr>
            </m:ctrlPr>
          </m:fPr>
          <m:num>
            <m:r>
              <w:rPr>
                <w:rFonts w:ascii="Cambria Math" w:eastAsiaTheme="minorEastAsia" w:hAnsi="Cambria Math"/>
                <w:color w:val="FF0000"/>
                <w:sz w:val="28"/>
                <w:lang w:val="en-CA"/>
              </w:rPr>
              <m:t>69,775429</m:t>
            </m:r>
          </m:num>
          <m:den>
            <m:r>
              <w:rPr>
                <w:rFonts w:ascii="Cambria Math" w:eastAsiaTheme="minorEastAsia" w:hAnsi="Cambria Math"/>
                <w:color w:val="FF0000"/>
                <w:sz w:val="28"/>
                <w:lang w:val="en-CA"/>
              </w:rPr>
              <m:t>46,070646</m:t>
            </m:r>
          </m:den>
        </m:f>
      </m:oMath>
      <w:r w:rsidRPr="00615F93">
        <w:rPr>
          <w:rFonts w:eastAsiaTheme="minorEastAsia"/>
          <w:i/>
          <w:color w:val="FF0000"/>
          <w:sz w:val="28"/>
          <w:lang w:val="en-CA"/>
        </w:rPr>
        <w:t xml:space="preserve"> ≈ </w:t>
      </w:r>
      <w:r>
        <w:rPr>
          <w:rFonts w:eastAsiaTheme="minorEastAsia"/>
          <w:i/>
          <w:color w:val="FF0000"/>
          <w:sz w:val="28"/>
          <w:lang w:val="en-CA"/>
        </w:rPr>
        <w:t>1</w:t>
      </w:r>
      <w:proofErr w:type="gramStart"/>
      <w:r>
        <w:rPr>
          <w:rFonts w:eastAsiaTheme="minorEastAsia"/>
          <w:i/>
          <w:color w:val="FF0000"/>
          <w:sz w:val="28"/>
          <w:lang w:val="en-CA"/>
        </w:rPr>
        <w:t>,5146</w:t>
      </w:r>
      <w:proofErr w:type="gramEnd"/>
    </w:p>
    <w:p w:rsidR="00615F93" w:rsidRPr="00615F93" w:rsidRDefault="00615F93" w:rsidP="00615F93">
      <w:pPr>
        <w:ind w:firstLine="360"/>
        <w:jc w:val="both"/>
        <w:rPr>
          <w:rFonts w:asciiTheme="majorHAnsi" w:hAnsiTheme="majorHAnsi"/>
          <w:b/>
        </w:rPr>
      </w:pPr>
      <w:r w:rsidRPr="00615F93">
        <w:rPr>
          <w:rFonts w:asciiTheme="majorHAnsi" w:hAnsiTheme="majorHAnsi"/>
          <w:i/>
          <w:color w:val="FF0000"/>
        </w:rPr>
        <w:t>b =</w:t>
      </w:r>
      <w:r w:rsidRPr="00615F93">
        <w:rPr>
          <w:rFonts w:asciiTheme="majorHAnsi" w:hAnsiTheme="majorHAnsi"/>
        </w:rPr>
        <w:t xml:space="preserve"> </w:t>
      </w:r>
      <m:oMath>
        <m:bar>
          <m:barPr>
            <m:pos m:val="top"/>
            <m:ctrlPr>
              <w:rPr>
                <w:rFonts w:ascii="Cambria Math" w:hAnsi="Cambria Math" w:cstheme="minorHAnsi"/>
                <w:i/>
                <w:color w:val="FF0000"/>
                <w:sz w:val="24"/>
                <w:szCs w:val="24"/>
              </w:rPr>
            </m:ctrlPr>
          </m:barPr>
          <m:e>
            <m:r>
              <w:rPr>
                <w:rFonts w:ascii="Cambria Math" w:hAnsi="Cambria Math" w:cstheme="minorHAnsi"/>
                <w:color w:val="FF0000"/>
                <w:sz w:val="24"/>
                <w:szCs w:val="24"/>
              </w:rPr>
              <m:t>y</m:t>
            </m:r>
          </m:e>
        </m:bar>
      </m:oMath>
      <w:r w:rsidRPr="00615F93">
        <w:rPr>
          <w:rFonts w:asciiTheme="majorHAnsi" w:eastAsiaTheme="minorEastAsia" w:hAnsiTheme="majorHAnsi"/>
          <w:color w:val="FF0000"/>
          <w:sz w:val="24"/>
          <w:szCs w:val="24"/>
        </w:rPr>
        <w:t xml:space="preserve"> – m</w:t>
      </w:r>
      <m:oMath>
        <m:bar>
          <m:barPr>
            <m:pos m:val="top"/>
            <m:ctrlPr>
              <w:rPr>
                <w:rFonts w:ascii="Cambria Math" w:hAnsi="Cambria Math" w:cstheme="minorHAnsi"/>
                <w:i/>
                <w:color w:val="FF0000"/>
                <w:sz w:val="24"/>
                <w:szCs w:val="24"/>
              </w:rPr>
            </m:ctrlPr>
          </m:barPr>
          <m:e>
            <m:r>
              <w:rPr>
                <w:rFonts w:ascii="Cambria Math" w:hAnsi="Cambria Math" w:cstheme="minorHAnsi"/>
                <w:color w:val="FF0000"/>
                <w:sz w:val="24"/>
                <w:szCs w:val="24"/>
              </w:rPr>
              <m:t>x</m:t>
            </m:r>
          </m:e>
        </m:bar>
      </m:oMath>
      <w:r w:rsidRPr="00615F93">
        <w:rPr>
          <w:rFonts w:asciiTheme="majorHAnsi" w:eastAsiaTheme="minorEastAsia" w:hAnsiTheme="majorHAnsi"/>
          <w:color w:val="FF0000"/>
          <w:sz w:val="24"/>
          <w:szCs w:val="24"/>
        </w:rPr>
        <w:t xml:space="preserve"> =</w:t>
      </w:r>
      <w:r w:rsidRPr="00615F93">
        <w:rPr>
          <w:rFonts w:asciiTheme="majorHAnsi" w:eastAsiaTheme="minorEastAsia" w:hAnsiTheme="majorHAnsi"/>
          <w:color w:val="FF0000"/>
          <w:sz w:val="24"/>
          <w:szCs w:val="24"/>
        </w:rPr>
        <w:t xml:space="preserve"> 19,429</w:t>
      </w:r>
      <w:r w:rsidRPr="00615F93">
        <w:rPr>
          <w:rFonts w:asciiTheme="majorHAnsi" w:eastAsiaTheme="minorEastAsia" w:hAnsiTheme="majorHAnsi"/>
          <w:color w:val="FF0000"/>
          <w:sz w:val="24"/>
          <w:szCs w:val="24"/>
        </w:rPr>
        <w:t xml:space="preserve"> – </w:t>
      </w:r>
      <w:r w:rsidRPr="00615F93">
        <w:rPr>
          <w:rFonts w:asciiTheme="majorHAnsi" w:eastAsiaTheme="minorEastAsia" w:hAnsiTheme="majorHAnsi"/>
          <w:color w:val="FF0000"/>
          <w:sz w:val="24"/>
          <w:szCs w:val="24"/>
        </w:rPr>
        <w:t>1,5146</w:t>
      </w:r>
      <w:r w:rsidRPr="00615F93">
        <w:rPr>
          <w:rFonts w:asciiTheme="majorHAnsi" w:eastAsiaTheme="minorEastAsia" w:hAnsiTheme="majorHAnsi"/>
          <w:color w:val="FF0000"/>
          <w:sz w:val="24"/>
          <w:szCs w:val="24"/>
        </w:rPr>
        <w:t>(</w:t>
      </w:r>
      <w:r w:rsidRPr="00615F93">
        <w:rPr>
          <w:rFonts w:asciiTheme="majorHAnsi" w:eastAsiaTheme="minorEastAsia" w:hAnsiTheme="majorHAnsi"/>
          <w:color w:val="FF0000"/>
          <w:sz w:val="24"/>
          <w:szCs w:val="24"/>
        </w:rPr>
        <w:t>10,857</w:t>
      </w:r>
      <w:r w:rsidRPr="00615F93">
        <w:rPr>
          <w:rFonts w:asciiTheme="majorHAnsi" w:eastAsiaTheme="minorEastAsia" w:hAnsiTheme="majorHAnsi"/>
          <w:color w:val="FF0000"/>
          <w:sz w:val="24"/>
          <w:szCs w:val="24"/>
        </w:rPr>
        <w:t xml:space="preserve">) </w:t>
      </w:r>
      <w:r w:rsidRPr="00615F93">
        <w:rPr>
          <w:rFonts w:eastAsiaTheme="minorEastAsia"/>
          <w:i/>
          <w:color w:val="FF0000"/>
          <w:sz w:val="28"/>
        </w:rPr>
        <w:t xml:space="preserve">≈ </w:t>
      </w:r>
      <w:r w:rsidRPr="00615F93">
        <w:rPr>
          <w:rFonts w:eastAsiaTheme="minorEastAsia"/>
          <w:i/>
          <w:color w:val="FF0000"/>
          <w:sz w:val="28"/>
        </w:rPr>
        <w:t>2,9843</w:t>
      </w:r>
    </w:p>
    <w:p w:rsidR="00615F93" w:rsidRPr="00615F93" w:rsidRDefault="00615F93" w:rsidP="00615F93">
      <w:pPr>
        <w:ind w:firstLine="360"/>
        <w:jc w:val="both"/>
        <w:rPr>
          <w:rFonts w:asciiTheme="majorHAnsi" w:hAnsiTheme="majorHAnsi"/>
          <w:i/>
          <w:color w:val="FF0000"/>
          <w:u w:val="single"/>
        </w:rPr>
      </w:pPr>
      <w:r w:rsidRPr="00615F93">
        <w:rPr>
          <w:rFonts w:asciiTheme="majorHAnsi" w:hAnsiTheme="majorHAnsi"/>
          <w:i/>
          <w:color w:val="FF0000"/>
          <w:u w:val="single"/>
        </w:rPr>
        <w:t xml:space="preserve">Équation de la droite de </w:t>
      </w:r>
      <w:proofErr w:type="spellStart"/>
      <w:r w:rsidRPr="00615F93">
        <w:rPr>
          <w:rFonts w:asciiTheme="majorHAnsi" w:hAnsiTheme="majorHAnsi"/>
          <w:i/>
          <w:color w:val="FF0000"/>
          <w:u w:val="single"/>
        </w:rPr>
        <w:t>regression</w:t>
      </w:r>
      <w:proofErr w:type="spellEnd"/>
      <w:r w:rsidRPr="00615F93">
        <w:rPr>
          <w:rFonts w:asciiTheme="majorHAnsi" w:hAnsiTheme="majorHAnsi"/>
          <w:i/>
          <w:color w:val="FF0000"/>
          <w:u w:val="single"/>
        </w:rPr>
        <w:t xml:space="preserve"> : y = </w:t>
      </w:r>
      <w:r>
        <w:rPr>
          <w:rFonts w:asciiTheme="majorHAnsi" w:hAnsiTheme="majorHAnsi"/>
          <w:i/>
          <w:color w:val="FF0000"/>
          <w:u w:val="single"/>
        </w:rPr>
        <w:t>1,5146x</w:t>
      </w:r>
      <w:r w:rsidRPr="00615F93">
        <w:rPr>
          <w:rFonts w:asciiTheme="majorHAnsi" w:hAnsiTheme="majorHAnsi"/>
          <w:i/>
          <w:color w:val="FF0000"/>
          <w:u w:val="single"/>
        </w:rPr>
        <w:t xml:space="preserve"> </w:t>
      </w:r>
      <w:r>
        <w:rPr>
          <w:rFonts w:asciiTheme="majorHAnsi" w:hAnsiTheme="majorHAnsi"/>
          <w:i/>
          <w:color w:val="FF0000"/>
          <w:u w:val="single"/>
        </w:rPr>
        <w:t>+2,9843</w:t>
      </w:r>
    </w:p>
    <w:p w:rsidR="0051161D" w:rsidRDefault="0051161D" w:rsidP="0051161D">
      <w:pPr>
        <w:pStyle w:val="Paragraphedeliste"/>
        <w:numPr>
          <w:ilvl w:val="0"/>
          <w:numId w:val="42"/>
        </w:numPr>
        <w:spacing w:after="200" w:line="276" w:lineRule="auto"/>
        <w:jc w:val="both"/>
        <w:rPr>
          <w:b/>
        </w:rPr>
      </w:pPr>
      <w:r w:rsidRPr="0051161D">
        <w:rPr>
          <w:b/>
        </w:rPr>
        <w:t>Dans le contexte de ce problème, donner une signification aux valeurs m et b de la droite de régression.</w:t>
      </w:r>
    </w:p>
    <w:p w:rsidR="00615F93" w:rsidRPr="00615F93" w:rsidRDefault="00615F93" w:rsidP="00615F93">
      <w:pPr>
        <w:spacing w:after="200" w:line="276" w:lineRule="auto"/>
        <w:ind w:left="360"/>
        <w:jc w:val="both"/>
        <w:rPr>
          <w:i/>
          <w:color w:val="FF0000"/>
          <w:u w:val="single"/>
        </w:rPr>
      </w:pPr>
      <w:r w:rsidRPr="00615F93">
        <w:rPr>
          <w:i/>
          <w:color w:val="FF0000"/>
          <w:u w:val="single"/>
        </w:rPr>
        <w:t xml:space="preserve">Le m représente le taux de variation. Cela veut dire qu’à chaque kilomètre, le coût augmente de 1,5146 $. </w:t>
      </w:r>
    </w:p>
    <w:p w:rsidR="00615F93" w:rsidRPr="00615F93" w:rsidRDefault="00615F93" w:rsidP="00615F93">
      <w:pPr>
        <w:spacing w:after="200" w:line="276" w:lineRule="auto"/>
        <w:ind w:left="360"/>
        <w:jc w:val="both"/>
        <w:rPr>
          <w:i/>
          <w:color w:val="FF0000"/>
          <w:u w:val="single"/>
        </w:rPr>
      </w:pPr>
      <w:r w:rsidRPr="00615F93">
        <w:rPr>
          <w:i/>
          <w:color w:val="FF0000"/>
          <w:u w:val="single"/>
        </w:rPr>
        <w:t>Le b représente la valeur initiale. Cela veut dire qu’il y a un coût initiale (de base) sans avoir parcouru de kilométrage de 2,9843 (environ 3 $).</w:t>
      </w:r>
    </w:p>
    <w:p w:rsidR="0051161D" w:rsidRDefault="0051161D" w:rsidP="0051161D">
      <w:pPr>
        <w:pStyle w:val="Paragraphedeliste"/>
        <w:numPr>
          <w:ilvl w:val="0"/>
          <w:numId w:val="42"/>
        </w:numPr>
        <w:spacing w:after="200" w:line="276" w:lineRule="auto"/>
        <w:jc w:val="both"/>
        <w:rPr>
          <w:b/>
        </w:rPr>
      </w:pPr>
      <w:r w:rsidRPr="0051161D">
        <w:rPr>
          <w:b/>
          <w:u w:val="single"/>
        </w:rPr>
        <w:t>Interpoler</w:t>
      </w:r>
      <w:r w:rsidRPr="0051161D">
        <w:rPr>
          <w:b/>
        </w:rPr>
        <w:t xml:space="preserve"> le prix si une personne parcourrait 12 kilomètres dans ce taxi. </w:t>
      </w:r>
    </w:p>
    <w:p w:rsidR="00615F93" w:rsidRPr="00615F93" w:rsidRDefault="00615F93" w:rsidP="00615F93">
      <w:pPr>
        <w:spacing w:after="200" w:line="276" w:lineRule="auto"/>
        <w:ind w:left="360"/>
        <w:jc w:val="both"/>
        <w:rPr>
          <w:i/>
          <w:color w:val="FF0000"/>
          <w:u w:val="single"/>
        </w:rPr>
      </w:pPr>
      <w:r w:rsidRPr="00615F93">
        <w:rPr>
          <w:i/>
          <w:color w:val="FF0000"/>
          <w:u w:val="single"/>
        </w:rPr>
        <w:t xml:space="preserve">Y = 1,5146(12) + 2,9843 = 21,16 $ Cela lui coûterait 21,16 pour parcourir 12 kilomètres. </w:t>
      </w:r>
    </w:p>
    <w:p w:rsidR="0051161D" w:rsidRDefault="0051161D" w:rsidP="0051161D">
      <w:pPr>
        <w:pStyle w:val="Paragraphedeliste"/>
        <w:numPr>
          <w:ilvl w:val="0"/>
          <w:numId w:val="42"/>
        </w:numPr>
        <w:spacing w:after="200" w:line="276" w:lineRule="auto"/>
        <w:jc w:val="both"/>
        <w:rPr>
          <w:b/>
        </w:rPr>
      </w:pPr>
      <w:r w:rsidRPr="0051161D">
        <w:rPr>
          <w:b/>
          <w:u w:val="single"/>
        </w:rPr>
        <w:t>Extrapoler</w:t>
      </w:r>
      <w:r w:rsidRPr="0051161D">
        <w:rPr>
          <w:b/>
        </w:rPr>
        <w:t xml:space="preserve"> le nombre de kilomètres d’une personne dont le coût serait de 35 $.</w:t>
      </w:r>
    </w:p>
    <w:p w:rsidR="00615F93" w:rsidRDefault="00615F93" w:rsidP="00615F93">
      <w:pPr>
        <w:spacing w:after="200" w:line="276" w:lineRule="auto"/>
        <w:ind w:left="360"/>
        <w:jc w:val="both"/>
        <w:rPr>
          <w:i/>
          <w:color w:val="FF0000"/>
          <w:u w:val="single"/>
        </w:rPr>
      </w:pPr>
      <w:r w:rsidRPr="00615F93">
        <w:rPr>
          <w:i/>
          <w:color w:val="FF0000"/>
          <w:u w:val="single"/>
        </w:rPr>
        <w:t xml:space="preserve">35 = 1,5146x + 2,9843 </w:t>
      </w:r>
      <w:r w:rsidRPr="00615F93">
        <w:rPr>
          <w:i/>
          <w:color w:val="FF0000"/>
          <w:u w:val="single"/>
        </w:rPr>
        <w:sym w:font="Wingdings" w:char="F0E0"/>
      </w:r>
      <w:r w:rsidRPr="00615F93">
        <w:rPr>
          <w:i/>
          <w:color w:val="FF0000"/>
          <w:u w:val="single"/>
        </w:rPr>
        <w:t xml:space="preserve"> 1,5146x = 32,0157 </w:t>
      </w:r>
      <w:r w:rsidRPr="00615F93">
        <w:rPr>
          <w:i/>
          <w:color w:val="FF0000"/>
          <w:u w:val="single"/>
        </w:rPr>
        <w:sym w:font="Wingdings" w:char="F0E0"/>
      </w:r>
      <w:r w:rsidRPr="00615F93">
        <w:rPr>
          <w:i/>
          <w:color w:val="FF0000"/>
          <w:u w:val="single"/>
        </w:rPr>
        <w:t xml:space="preserve"> x = 21,138 km. Il pourrait parcourir 21,138 km avec 35 $. </w:t>
      </w:r>
    </w:p>
    <w:p w:rsidR="00615F93" w:rsidRPr="00615F93" w:rsidRDefault="00615F93" w:rsidP="00615F93">
      <w:pPr>
        <w:spacing w:after="200" w:line="276" w:lineRule="auto"/>
        <w:ind w:left="360"/>
        <w:jc w:val="both"/>
        <w:rPr>
          <w:i/>
          <w:color w:val="FF0000"/>
          <w:u w:val="single"/>
        </w:rPr>
      </w:pPr>
    </w:p>
    <w:p w:rsidR="0051161D" w:rsidRDefault="0051161D" w:rsidP="0051161D">
      <w:pPr>
        <w:pStyle w:val="Paragraphedeliste"/>
        <w:numPr>
          <w:ilvl w:val="0"/>
          <w:numId w:val="42"/>
        </w:numPr>
        <w:spacing w:after="200" w:line="276" w:lineRule="auto"/>
        <w:jc w:val="both"/>
        <w:rPr>
          <w:b/>
        </w:rPr>
      </w:pPr>
      <w:r w:rsidRPr="0051161D">
        <w:rPr>
          <w:b/>
        </w:rPr>
        <w:lastRenderedPageBreak/>
        <w:t xml:space="preserve">Tracer le nuage de point et tracer la droite de régression. </w:t>
      </w:r>
    </w:p>
    <w:p w:rsidR="00615F93" w:rsidRPr="00615F93" w:rsidRDefault="00615F93" w:rsidP="00615F93">
      <w:pPr>
        <w:spacing w:after="200" w:line="276" w:lineRule="auto"/>
        <w:jc w:val="both"/>
        <w:rPr>
          <w:b/>
        </w:rPr>
      </w:pPr>
      <w:r>
        <w:rPr>
          <w:noProof/>
          <w:lang w:eastAsia="fr-CA"/>
        </w:rPr>
        <w:drawing>
          <wp:inline distT="0" distB="0" distL="0" distR="0" wp14:anchorId="15CB9035" wp14:editId="4919C69F">
            <wp:extent cx="5514975" cy="3305175"/>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14975" cy="3305175"/>
                    </a:xfrm>
                    <a:prstGeom prst="rect">
                      <a:avLst/>
                    </a:prstGeom>
                  </pic:spPr>
                </pic:pic>
              </a:graphicData>
            </a:graphic>
          </wp:inline>
        </w:drawing>
      </w:r>
      <w:bookmarkStart w:id="0" w:name="_GoBack"/>
      <w:bookmarkEnd w:id="0"/>
    </w:p>
    <w:sectPr w:rsidR="00615F93" w:rsidRPr="00615F93" w:rsidSect="00DD1CDD">
      <w:headerReference w:type="first" r:id="rId16"/>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518" w:rsidRDefault="00B41518" w:rsidP="00DD1CDD">
      <w:pPr>
        <w:spacing w:after="0" w:line="240" w:lineRule="auto"/>
      </w:pPr>
      <w:r>
        <w:separator/>
      </w:r>
    </w:p>
  </w:endnote>
  <w:endnote w:type="continuationSeparator" w:id="0">
    <w:p w:rsidR="00B41518" w:rsidRDefault="00B41518" w:rsidP="00DD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518" w:rsidRDefault="00B41518" w:rsidP="00DD1CDD">
      <w:pPr>
        <w:spacing w:after="0" w:line="240" w:lineRule="auto"/>
      </w:pPr>
      <w:r>
        <w:separator/>
      </w:r>
    </w:p>
  </w:footnote>
  <w:footnote w:type="continuationSeparator" w:id="0">
    <w:p w:rsidR="00B41518" w:rsidRDefault="00B41518" w:rsidP="00DD1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CDD" w:rsidRDefault="00543260" w:rsidP="00726EAC">
    <w:pPr>
      <w:pBdr>
        <w:top w:val="thinThickLargeGap" w:sz="24" w:space="1" w:color="auto"/>
        <w:left w:val="thinThickLargeGap" w:sz="24" w:space="4" w:color="auto"/>
        <w:bottom w:val="thickThinLargeGap" w:sz="24" w:space="1" w:color="auto"/>
        <w:right w:val="thickThinLargeGap" w:sz="24" w:space="4" w:color="auto"/>
      </w:pBdr>
      <w:shd w:val="clear" w:color="auto" w:fill="D9D9D9" w:themeFill="background1" w:themeFillShade="D9"/>
      <w:ind w:left="567" w:right="27"/>
      <w:jc w:val="center"/>
      <w:rPr>
        <w:rFonts w:ascii="Monotype Corsiva" w:hAnsi="Monotype Corsiva"/>
        <w:b/>
        <w:sz w:val="36"/>
      </w:rPr>
    </w:pPr>
    <w:r>
      <w:rPr>
        <w:rFonts w:ascii="Monotype Corsiva" w:hAnsi="Monotype Corsiva"/>
        <w:b/>
        <w:sz w:val="36"/>
        <w:szCs w:val="36"/>
      </w:rPr>
      <w:t>Corrigé des d</w:t>
    </w:r>
    <w:r w:rsidR="005A3CC0">
      <w:rPr>
        <w:rFonts w:ascii="Monotype Corsiva" w:hAnsi="Monotype Corsiva"/>
        <w:b/>
        <w:sz w:val="36"/>
        <w:szCs w:val="36"/>
      </w:rPr>
      <w:t>evoirs du BLOC 4</w:t>
    </w:r>
    <w:r w:rsidR="00DD1CDD" w:rsidRPr="00DD1CDD">
      <w:rPr>
        <w:rFonts w:ascii="Monotype Corsiva" w:hAnsi="Monotype Corsiva"/>
        <w:b/>
        <w:sz w:val="36"/>
        <w:szCs w:val="36"/>
      </w:rPr>
      <w:t> :</w:t>
    </w:r>
    <w:r w:rsidR="00DD1CDD">
      <w:t xml:space="preserve"> </w:t>
    </w:r>
    <w:r w:rsidR="005A3CC0">
      <w:rPr>
        <w:rFonts w:ascii="Monotype Corsiva" w:hAnsi="Monotype Corsiva"/>
        <w:b/>
        <w:sz w:val="36"/>
      </w:rPr>
      <w:t>La corrélation et la droite de régression</w:t>
    </w:r>
  </w:p>
  <w:p w:rsidR="00DD1CDD" w:rsidRDefault="00DD1CDD">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6F4"/>
    <w:multiLevelType w:val="hybridMultilevel"/>
    <w:tmpl w:val="6C5C914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39C1722"/>
    <w:multiLevelType w:val="hybridMultilevel"/>
    <w:tmpl w:val="4B6E39C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4E44916"/>
    <w:multiLevelType w:val="hybridMultilevel"/>
    <w:tmpl w:val="845A026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5DE3516"/>
    <w:multiLevelType w:val="hybridMultilevel"/>
    <w:tmpl w:val="9386E70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5F82C10"/>
    <w:multiLevelType w:val="hybridMultilevel"/>
    <w:tmpl w:val="E58023B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7B85EF3"/>
    <w:multiLevelType w:val="hybridMultilevel"/>
    <w:tmpl w:val="A054662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09B6298B"/>
    <w:multiLevelType w:val="hybridMultilevel"/>
    <w:tmpl w:val="98021FB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0E2969AA"/>
    <w:multiLevelType w:val="hybridMultilevel"/>
    <w:tmpl w:val="32A8C236"/>
    <w:lvl w:ilvl="0" w:tplc="40E61E3C">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8" w15:restartNumberingAfterBreak="0">
    <w:nsid w:val="11A80EA6"/>
    <w:multiLevelType w:val="hybridMultilevel"/>
    <w:tmpl w:val="972E5F0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50C0ED4"/>
    <w:multiLevelType w:val="hybridMultilevel"/>
    <w:tmpl w:val="388CE1E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94C2B72"/>
    <w:multiLevelType w:val="hybridMultilevel"/>
    <w:tmpl w:val="B0A660B6"/>
    <w:lvl w:ilvl="0" w:tplc="6C568938">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1" w15:restartNumberingAfterBreak="0">
    <w:nsid w:val="1C743DAB"/>
    <w:multiLevelType w:val="hybridMultilevel"/>
    <w:tmpl w:val="987A08F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1E6B1A4B"/>
    <w:multiLevelType w:val="hybridMultilevel"/>
    <w:tmpl w:val="5D56061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4337EB7"/>
    <w:multiLevelType w:val="hybridMultilevel"/>
    <w:tmpl w:val="7B68A35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B5B0A39"/>
    <w:multiLevelType w:val="hybridMultilevel"/>
    <w:tmpl w:val="40929A7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C753989"/>
    <w:multiLevelType w:val="hybridMultilevel"/>
    <w:tmpl w:val="AD84402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C7B26C2"/>
    <w:multiLevelType w:val="hybridMultilevel"/>
    <w:tmpl w:val="2BC8EC6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1EB326F"/>
    <w:multiLevelType w:val="hybridMultilevel"/>
    <w:tmpl w:val="9D0092B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4933884"/>
    <w:multiLevelType w:val="hybridMultilevel"/>
    <w:tmpl w:val="1E4EEAD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D3E3159"/>
    <w:multiLevelType w:val="hybridMultilevel"/>
    <w:tmpl w:val="8BD04CA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DB63507"/>
    <w:multiLevelType w:val="hybridMultilevel"/>
    <w:tmpl w:val="4584459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DBC179B"/>
    <w:multiLevelType w:val="hybridMultilevel"/>
    <w:tmpl w:val="97AE7CA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40030574"/>
    <w:multiLevelType w:val="hybridMultilevel"/>
    <w:tmpl w:val="6696170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48A17D97"/>
    <w:multiLevelType w:val="hybridMultilevel"/>
    <w:tmpl w:val="73FC179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DE76F47"/>
    <w:multiLevelType w:val="hybridMultilevel"/>
    <w:tmpl w:val="89E824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FDD06EB"/>
    <w:multiLevelType w:val="hybridMultilevel"/>
    <w:tmpl w:val="BD889D78"/>
    <w:lvl w:ilvl="0" w:tplc="F0101CDE">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6" w15:restartNumberingAfterBreak="0">
    <w:nsid w:val="51ED2F9A"/>
    <w:multiLevelType w:val="hybridMultilevel"/>
    <w:tmpl w:val="28EC6CF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20F5A7C"/>
    <w:multiLevelType w:val="hybridMultilevel"/>
    <w:tmpl w:val="4E6E3BDE"/>
    <w:lvl w:ilvl="0" w:tplc="A9F0FA0C">
      <w:start w:val="1"/>
      <w:numFmt w:val="decimal"/>
      <w:lvlText w:val="%1-"/>
      <w:lvlJc w:val="left"/>
      <w:pPr>
        <w:ind w:left="1425" w:hanging="360"/>
      </w:pPr>
      <w:rPr>
        <w:rFonts w:hint="default"/>
      </w:rPr>
    </w:lvl>
    <w:lvl w:ilvl="1" w:tplc="0C0C0019" w:tentative="1">
      <w:start w:val="1"/>
      <w:numFmt w:val="lowerLetter"/>
      <w:lvlText w:val="%2."/>
      <w:lvlJc w:val="left"/>
      <w:pPr>
        <w:ind w:left="2145" w:hanging="360"/>
      </w:pPr>
    </w:lvl>
    <w:lvl w:ilvl="2" w:tplc="0C0C001B" w:tentative="1">
      <w:start w:val="1"/>
      <w:numFmt w:val="lowerRoman"/>
      <w:lvlText w:val="%3."/>
      <w:lvlJc w:val="right"/>
      <w:pPr>
        <w:ind w:left="2865" w:hanging="180"/>
      </w:pPr>
    </w:lvl>
    <w:lvl w:ilvl="3" w:tplc="0C0C000F" w:tentative="1">
      <w:start w:val="1"/>
      <w:numFmt w:val="decimal"/>
      <w:lvlText w:val="%4."/>
      <w:lvlJc w:val="left"/>
      <w:pPr>
        <w:ind w:left="3585" w:hanging="360"/>
      </w:pPr>
    </w:lvl>
    <w:lvl w:ilvl="4" w:tplc="0C0C0019" w:tentative="1">
      <w:start w:val="1"/>
      <w:numFmt w:val="lowerLetter"/>
      <w:lvlText w:val="%5."/>
      <w:lvlJc w:val="left"/>
      <w:pPr>
        <w:ind w:left="4305" w:hanging="360"/>
      </w:pPr>
    </w:lvl>
    <w:lvl w:ilvl="5" w:tplc="0C0C001B" w:tentative="1">
      <w:start w:val="1"/>
      <w:numFmt w:val="lowerRoman"/>
      <w:lvlText w:val="%6."/>
      <w:lvlJc w:val="right"/>
      <w:pPr>
        <w:ind w:left="5025" w:hanging="180"/>
      </w:pPr>
    </w:lvl>
    <w:lvl w:ilvl="6" w:tplc="0C0C000F" w:tentative="1">
      <w:start w:val="1"/>
      <w:numFmt w:val="decimal"/>
      <w:lvlText w:val="%7."/>
      <w:lvlJc w:val="left"/>
      <w:pPr>
        <w:ind w:left="5745" w:hanging="360"/>
      </w:pPr>
    </w:lvl>
    <w:lvl w:ilvl="7" w:tplc="0C0C0019" w:tentative="1">
      <w:start w:val="1"/>
      <w:numFmt w:val="lowerLetter"/>
      <w:lvlText w:val="%8."/>
      <w:lvlJc w:val="left"/>
      <w:pPr>
        <w:ind w:left="6465" w:hanging="360"/>
      </w:pPr>
    </w:lvl>
    <w:lvl w:ilvl="8" w:tplc="0C0C001B" w:tentative="1">
      <w:start w:val="1"/>
      <w:numFmt w:val="lowerRoman"/>
      <w:lvlText w:val="%9."/>
      <w:lvlJc w:val="right"/>
      <w:pPr>
        <w:ind w:left="7185" w:hanging="180"/>
      </w:pPr>
    </w:lvl>
  </w:abstractNum>
  <w:abstractNum w:abstractNumId="28" w15:restartNumberingAfterBreak="0">
    <w:nsid w:val="55F67386"/>
    <w:multiLevelType w:val="hybridMultilevel"/>
    <w:tmpl w:val="C80CEB6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58BF5D64"/>
    <w:multiLevelType w:val="hybridMultilevel"/>
    <w:tmpl w:val="61A42F3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5991481F"/>
    <w:multiLevelType w:val="hybridMultilevel"/>
    <w:tmpl w:val="3E8E2B12"/>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59E20C2E"/>
    <w:multiLevelType w:val="hybridMultilevel"/>
    <w:tmpl w:val="BE36AB04"/>
    <w:lvl w:ilvl="0" w:tplc="2858FAD0">
      <w:start w:val="1"/>
      <w:numFmt w:val="decimal"/>
      <w:lvlText w:val="%1."/>
      <w:lvlJc w:val="left"/>
      <w:pPr>
        <w:ind w:left="1065" w:hanging="360"/>
      </w:pPr>
      <w:rPr>
        <w:rFonts w:asciiTheme="majorHAnsi" w:eastAsiaTheme="minorHAnsi" w:hAnsiTheme="majorHAnsi" w:cstheme="minorBidi"/>
      </w:rPr>
    </w:lvl>
    <w:lvl w:ilvl="1" w:tplc="0C0C0019">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32" w15:restartNumberingAfterBreak="0">
    <w:nsid w:val="5CC129F8"/>
    <w:multiLevelType w:val="hybridMultilevel"/>
    <w:tmpl w:val="97D2ED8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6463014B"/>
    <w:multiLevelType w:val="hybridMultilevel"/>
    <w:tmpl w:val="8D30DD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A074C7E"/>
    <w:multiLevelType w:val="hybridMultilevel"/>
    <w:tmpl w:val="5EDC919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6D290D46"/>
    <w:multiLevelType w:val="hybridMultilevel"/>
    <w:tmpl w:val="F23EB6A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6D552368"/>
    <w:multiLevelType w:val="hybridMultilevel"/>
    <w:tmpl w:val="C17AF89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6EA200D5"/>
    <w:multiLevelType w:val="hybridMultilevel"/>
    <w:tmpl w:val="A1408518"/>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6F165DAB"/>
    <w:multiLevelType w:val="hybridMultilevel"/>
    <w:tmpl w:val="40929A7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726F552A"/>
    <w:multiLevelType w:val="hybridMultilevel"/>
    <w:tmpl w:val="0EAC59B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7BCB5F63"/>
    <w:multiLevelType w:val="hybridMultilevel"/>
    <w:tmpl w:val="D1C61F0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7E4C77DD"/>
    <w:multiLevelType w:val="hybridMultilevel"/>
    <w:tmpl w:val="D5A247C6"/>
    <w:lvl w:ilvl="0" w:tplc="0C0C0017">
      <w:start w:val="1"/>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0"/>
  </w:num>
  <w:num w:numId="2">
    <w:abstractNumId w:val="28"/>
  </w:num>
  <w:num w:numId="3">
    <w:abstractNumId w:val="26"/>
  </w:num>
  <w:num w:numId="4">
    <w:abstractNumId w:val="8"/>
  </w:num>
  <w:num w:numId="5">
    <w:abstractNumId w:val="29"/>
  </w:num>
  <w:num w:numId="6">
    <w:abstractNumId w:val="1"/>
  </w:num>
  <w:num w:numId="7">
    <w:abstractNumId w:val="2"/>
  </w:num>
  <w:num w:numId="8">
    <w:abstractNumId w:val="9"/>
  </w:num>
  <w:num w:numId="9">
    <w:abstractNumId w:val="36"/>
  </w:num>
  <w:num w:numId="10">
    <w:abstractNumId w:val="10"/>
  </w:num>
  <w:num w:numId="11">
    <w:abstractNumId w:val="3"/>
  </w:num>
  <w:num w:numId="12">
    <w:abstractNumId w:val="23"/>
  </w:num>
  <w:num w:numId="13">
    <w:abstractNumId w:val="19"/>
  </w:num>
  <w:num w:numId="14">
    <w:abstractNumId w:val="25"/>
  </w:num>
  <w:num w:numId="15">
    <w:abstractNumId w:val="40"/>
  </w:num>
  <w:num w:numId="16">
    <w:abstractNumId w:val="6"/>
  </w:num>
  <w:num w:numId="17">
    <w:abstractNumId w:val="35"/>
  </w:num>
  <w:num w:numId="18">
    <w:abstractNumId w:val="39"/>
  </w:num>
  <w:num w:numId="19">
    <w:abstractNumId w:val="22"/>
  </w:num>
  <w:num w:numId="20">
    <w:abstractNumId w:val="32"/>
  </w:num>
  <w:num w:numId="21">
    <w:abstractNumId w:val="20"/>
  </w:num>
  <w:num w:numId="22">
    <w:abstractNumId w:val="12"/>
  </w:num>
  <w:num w:numId="23">
    <w:abstractNumId w:val="13"/>
  </w:num>
  <w:num w:numId="24">
    <w:abstractNumId w:val="41"/>
  </w:num>
  <w:num w:numId="25">
    <w:abstractNumId w:val="17"/>
  </w:num>
  <w:num w:numId="26">
    <w:abstractNumId w:val="21"/>
  </w:num>
  <w:num w:numId="27">
    <w:abstractNumId w:val="7"/>
  </w:num>
  <w:num w:numId="28">
    <w:abstractNumId w:val="14"/>
  </w:num>
  <w:num w:numId="29">
    <w:abstractNumId w:val="37"/>
  </w:num>
  <w:num w:numId="30">
    <w:abstractNumId w:val="38"/>
  </w:num>
  <w:num w:numId="31">
    <w:abstractNumId w:val="34"/>
  </w:num>
  <w:num w:numId="32">
    <w:abstractNumId w:val="31"/>
  </w:num>
  <w:num w:numId="33">
    <w:abstractNumId w:val="18"/>
  </w:num>
  <w:num w:numId="34">
    <w:abstractNumId w:val="27"/>
  </w:num>
  <w:num w:numId="35">
    <w:abstractNumId w:val="15"/>
  </w:num>
  <w:num w:numId="36">
    <w:abstractNumId w:val="4"/>
  </w:num>
  <w:num w:numId="37">
    <w:abstractNumId w:val="0"/>
  </w:num>
  <w:num w:numId="38">
    <w:abstractNumId w:val="33"/>
  </w:num>
  <w:num w:numId="39">
    <w:abstractNumId w:val="24"/>
  </w:num>
  <w:num w:numId="40">
    <w:abstractNumId w:val="11"/>
  </w:num>
  <w:num w:numId="41">
    <w:abstractNumId w:val="5"/>
  </w:num>
  <w:num w:numId="42">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624"/>
    <w:rsid w:val="000215DA"/>
    <w:rsid w:val="00072F8D"/>
    <w:rsid w:val="000A17C3"/>
    <w:rsid w:val="000A34A0"/>
    <w:rsid w:val="000A7363"/>
    <w:rsid w:val="000E0601"/>
    <w:rsid w:val="000E0ECC"/>
    <w:rsid w:val="00133D38"/>
    <w:rsid w:val="00134F14"/>
    <w:rsid w:val="0017431C"/>
    <w:rsid w:val="00186664"/>
    <w:rsid w:val="00197D3A"/>
    <w:rsid w:val="001A07AF"/>
    <w:rsid w:val="001A41B6"/>
    <w:rsid w:val="001C242C"/>
    <w:rsid w:val="001C79DB"/>
    <w:rsid w:val="001E4E5F"/>
    <w:rsid w:val="002A7D40"/>
    <w:rsid w:val="002D4970"/>
    <w:rsid w:val="002E01BB"/>
    <w:rsid w:val="003361CB"/>
    <w:rsid w:val="00361604"/>
    <w:rsid w:val="00365CDD"/>
    <w:rsid w:val="003A77BD"/>
    <w:rsid w:val="003E791F"/>
    <w:rsid w:val="00412575"/>
    <w:rsid w:val="004157AD"/>
    <w:rsid w:val="0047536C"/>
    <w:rsid w:val="00484139"/>
    <w:rsid w:val="004C1B76"/>
    <w:rsid w:val="004C427E"/>
    <w:rsid w:val="004D66AB"/>
    <w:rsid w:val="004E696A"/>
    <w:rsid w:val="00500DEC"/>
    <w:rsid w:val="00506A15"/>
    <w:rsid w:val="0051161D"/>
    <w:rsid w:val="00536043"/>
    <w:rsid w:val="00543260"/>
    <w:rsid w:val="005529E6"/>
    <w:rsid w:val="005A3CC0"/>
    <w:rsid w:val="005C6B60"/>
    <w:rsid w:val="005D204A"/>
    <w:rsid w:val="005F305C"/>
    <w:rsid w:val="005F378B"/>
    <w:rsid w:val="00606624"/>
    <w:rsid w:val="00613973"/>
    <w:rsid w:val="00615F93"/>
    <w:rsid w:val="006336E3"/>
    <w:rsid w:val="0064123B"/>
    <w:rsid w:val="0065646D"/>
    <w:rsid w:val="00660376"/>
    <w:rsid w:val="0066095C"/>
    <w:rsid w:val="00691B89"/>
    <w:rsid w:val="006A1C1D"/>
    <w:rsid w:val="006C0448"/>
    <w:rsid w:val="006C6C76"/>
    <w:rsid w:val="006E61C9"/>
    <w:rsid w:val="0072521A"/>
    <w:rsid w:val="00726EAC"/>
    <w:rsid w:val="00735DA3"/>
    <w:rsid w:val="00782972"/>
    <w:rsid w:val="007B09B2"/>
    <w:rsid w:val="007C1466"/>
    <w:rsid w:val="008021F8"/>
    <w:rsid w:val="00815CEF"/>
    <w:rsid w:val="0081655D"/>
    <w:rsid w:val="00823857"/>
    <w:rsid w:val="008446CE"/>
    <w:rsid w:val="00880D2D"/>
    <w:rsid w:val="008874EF"/>
    <w:rsid w:val="008C08F7"/>
    <w:rsid w:val="008C3D06"/>
    <w:rsid w:val="008F699B"/>
    <w:rsid w:val="00913973"/>
    <w:rsid w:val="00925B47"/>
    <w:rsid w:val="0094530F"/>
    <w:rsid w:val="00960441"/>
    <w:rsid w:val="009736F6"/>
    <w:rsid w:val="00984E42"/>
    <w:rsid w:val="009A47DB"/>
    <w:rsid w:val="009B5470"/>
    <w:rsid w:val="009B699D"/>
    <w:rsid w:val="009C58A7"/>
    <w:rsid w:val="009D5ED5"/>
    <w:rsid w:val="009F57EC"/>
    <w:rsid w:val="00A437AB"/>
    <w:rsid w:val="00A5026E"/>
    <w:rsid w:val="00A77482"/>
    <w:rsid w:val="00A81964"/>
    <w:rsid w:val="00A92B7E"/>
    <w:rsid w:val="00AB0FFC"/>
    <w:rsid w:val="00AD3930"/>
    <w:rsid w:val="00AD40ED"/>
    <w:rsid w:val="00AD4A25"/>
    <w:rsid w:val="00AE2D02"/>
    <w:rsid w:val="00B272CA"/>
    <w:rsid w:val="00B41518"/>
    <w:rsid w:val="00B74252"/>
    <w:rsid w:val="00B7773B"/>
    <w:rsid w:val="00B83AD7"/>
    <w:rsid w:val="00BA164C"/>
    <w:rsid w:val="00BA41B6"/>
    <w:rsid w:val="00BB1FA6"/>
    <w:rsid w:val="00BB6C51"/>
    <w:rsid w:val="00BC4DE6"/>
    <w:rsid w:val="00BE0381"/>
    <w:rsid w:val="00BF0469"/>
    <w:rsid w:val="00C3091D"/>
    <w:rsid w:val="00C56324"/>
    <w:rsid w:val="00C725A6"/>
    <w:rsid w:val="00C725DD"/>
    <w:rsid w:val="00CC6C66"/>
    <w:rsid w:val="00CD47DF"/>
    <w:rsid w:val="00CF5415"/>
    <w:rsid w:val="00D15848"/>
    <w:rsid w:val="00D4594B"/>
    <w:rsid w:val="00D83111"/>
    <w:rsid w:val="00DB05FF"/>
    <w:rsid w:val="00DC77E9"/>
    <w:rsid w:val="00DD1CDD"/>
    <w:rsid w:val="00DD4226"/>
    <w:rsid w:val="00E13EF2"/>
    <w:rsid w:val="00E21D0B"/>
    <w:rsid w:val="00E254FC"/>
    <w:rsid w:val="00E45437"/>
    <w:rsid w:val="00E61F34"/>
    <w:rsid w:val="00E84EDC"/>
    <w:rsid w:val="00EB2390"/>
    <w:rsid w:val="00ED610E"/>
    <w:rsid w:val="00EE0F9E"/>
    <w:rsid w:val="00F160B1"/>
    <w:rsid w:val="00F264F7"/>
    <w:rsid w:val="00F4784D"/>
    <w:rsid w:val="00F64F01"/>
    <w:rsid w:val="00F80CE5"/>
    <w:rsid w:val="00F8374C"/>
    <w:rsid w:val="00FA70F4"/>
    <w:rsid w:val="00FA7E77"/>
    <w:rsid w:val="00FD48F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F02BA"/>
  <w15:chartTrackingRefBased/>
  <w15:docId w15:val="{04B74DBB-8BAE-42B0-9C5D-EEA3E5CC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6624"/>
    <w:pPr>
      <w:ind w:left="720"/>
      <w:contextualSpacing/>
    </w:pPr>
  </w:style>
  <w:style w:type="paragraph" w:styleId="En-tte">
    <w:name w:val="header"/>
    <w:basedOn w:val="Normal"/>
    <w:link w:val="En-tteCar"/>
    <w:uiPriority w:val="99"/>
    <w:unhideWhenUsed/>
    <w:rsid w:val="00DD1CDD"/>
    <w:pPr>
      <w:tabs>
        <w:tab w:val="center" w:pos="4320"/>
        <w:tab w:val="right" w:pos="8640"/>
      </w:tabs>
      <w:spacing w:after="0" w:line="240" w:lineRule="auto"/>
    </w:pPr>
  </w:style>
  <w:style w:type="character" w:customStyle="1" w:styleId="En-tteCar">
    <w:name w:val="En-tête Car"/>
    <w:basedOn w:val="Policepardfaut"/>
    <w:link w:val="En-tte"/>
    <w:uiPriority w:val="99"/>
    <w:rsid w:val="00DD1CDD"/>
  </w:style>
  <w:style w:type="paragraph" w:styleId="Pieddepage">
    <w:name w:val="footer"/>
    <w:basedOn w:val="Normal"/>
    <w:link w:val="PieddepageCar"/>
    <w:uiPriority w:val="99"/>
    <w:unhideWhenUsed/>
    <w:rsid w:val="00DD1CD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D1CDD"/>
  </w:style>
  <w:style w:type="paragraph" w:styleId="Textedebulles">
    <w:name w:val="Balloon Text"/>
    <w:basedOn w:val="Normal"/>
    <w:link w:val="TextedebullesCar"/>
    <w:uiPriority w:val="99"/>
    <w:semiHidden/>
    <w:unhideWhenUsed/>
    <w:rsid w:val="009B547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5470"/>
    <w:rPr>
      <w:rFonts w:ascii="Segoe UI" w:hAnsi="Segoe UI" w:cs="Segoe UI"/>
      <w:sz w:val="18"/>
      <w:szCs w:val="18"/>
    </w:rPr>
  </w:style>
  <w:style w:type="character" w:styleId="Textedelespacerserv">
    <w:name w:val="Placeholder Text"/>
    <w:basedOn w:val="Policepardfaut"/>
    <w:uiPriority w:val="99"/>
    <w:semiHidden/>
    <w:rsid w:val="00536043"/>
    <w:rPr>
      <w:color w:val="808080"/>
    </w:rPr>
  </w:style>
  <w:style w:type="table" w:styleId="Grilledutableau">
    <w:name w:val="Table Grid"/>
    <w:basedOn w:val="TableauNormal"/>
    <w:uiPriority w:val="59"/>
    <w:rsid w:val="00536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5116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6</Pages>
  <Words>1626</Words>
  <Characters>8944</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Éducation et du Développement de la petite enfance</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Landry, Francois (DSF-NE)</dc:creator>
  <cp:keywords/>
  <dc:description/>
  <cp:lastModifiedBy>Landry, Francois (DSF-NE)</cp:lastModifiedBy>
  <cp:revision>14</cp:revision>
  <cp:lastPrinted>2018-01-30T11:58:00Z</cp:lastPrinted>
  <dcterms:created xsi:type="dcterms:W3CDTF">2018-04-25T11:22:00Z</dcterms:created>
  <dcterms:modified xsi:type="dcterms:W3CDTF">2018-04-25T19:09:00Z</dcterms:modified>
</cp:coreProperties>
</file>